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3F" w:rsidRDefault="00DD40C5">
      <w:pPr>
        <w:jc w:val="center"/>
        <w:rPr>
          <w:rFonts w:cs="Arial"/>
          <w:lang w:eastAsia="el-GR"/>
        </w:rPr>
      </w:pPr>
      <w:r>
        <w:rPr>
          <w:rFonts w:cs="Arial"/>
          <w:noProof/>
          <w:lang w:eastAsia="el-GR" w:bidi="ar-SA"/>
        </w:rPr>
        <w:drawing>
          <wp:inline distT="0" distB="0" distL="114300" distR="114300">
            <wp:extent cx="509270" cy="35369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509270" cy="353695"/>
                    </a:xfrm>
                    <a:prstGeom prst="rect">
                      <a:avLst/>
                    </a:prstGeom>
                    <a:noFill/>
                    <a:ln>
                      <a:noFill/>
                    </a:ln>
                  </pic:spPr>
                </pic:pic>
              </a:graphicData>
            </a:graphic>
          </wp:inline>
        </w:drawing>
      </w:r>
    </w:p>
    <w:p w:rsidR="00E9033F" w:rsidRDefault="00E9033F">
      <w:pPr>
        <w:rPr>
          <w:rFonts w:cs="Arial"/>
        </w:rPr>
      </w:pPr>
    </w:p>
    <w:p w:rsidR="00E9033F" w:rsidRDefault="00DD40C5">
      <w:pPr>
        <w:pStyle w:val="a8"/>
        <w:rPr>
          <w:rFonts w:ascii="Arial" w:eastAsia="Arial Narrow" w:hAnsi="Arial" w:cs="Arial"/>
          <w:bCs/>
          <w:color w:val="000000"/>
          <w:u w:val="single"/>
          <w:lang w:val="el"/>
        </w:rPr>
      </w:pPr>
      <w:r>
        <w:rPr>
          <w:rFonts w:ascii="Arial" w:hAnsi="Arial" w:cs="Arial"/>
          <w:bCs/>
        </w:rPr>
        <w:t>Δ</w:t>
      </w:r>
      <w:r>
        <w:rPr>
          <w:rFonts w:ascii="Arial" w:hAnsi="Arial" w:cs="Arial"/>
        </w:rPr>
        <w:t xml:space="preserve">ΗΜΟΤΙΚΗ </w:t>
      </w:r>
      <w:r>
        <w:rPr>
          <w:rFonts w:ascii="Arial" w:hAnsi="Arial" w:cs="Arial"/>
          <w:bCs/>
        </w:rPr>
        <w:t>Ε</w:t>
      </w:r>
      <w:r>
        <w:rPr>
          <w:rFonts w:ascii="Arial" w:hAnsi="Arial" w:cs="Arial"/>
        </w:rPr>
        <w:t xml:space="preserve">ΠΙΧΕΙΡΗΣΗ </w:t>
      </w:r>
      <w:r>
        <w:rPr>
          <w:rFonts w:ascii="Arial" w:hAnsi="Arial" w:cs="Arial"/>
          <w:bCs/>
        </w:rPr>
        <w:t>Υ</w:t>
      </w:r>
      <w:r>
        <w:rPr>
          <w:rFonts w:ascii="Arial" w:hAnsi="Arial" w:cs="Arial"/>
        </w:rPr>
        <w:t xml:space="preserve">ΔΡΕΥΣΗΣ </w:t>
      </w:r>
      <w:r>
        <w:rPr>
          <w:rFonts w:ascii="Arial" w:hAnsi="Arial" w:cs="Arial"/>
          <w:bCs/>
        </w:rPr>
        <w:t>Α</w:t>
      </w:r>
      <w:r>
        <w:rPr>
          <w:rFonts w:ascii="Arial" w:hAnsi="Arial" w:cs="Arial"/>
        </w:rPr>
        <w:t xml:space="preserve">ΠΟΧΕΤΕΥΣΗΣ </w:t>
      </w:r>
      <w:r>
        <w:rPr>
          <w:rFonts w:ascii="Arial" w:hAnsi="Arial" w:cs="Arial"/>
          <w:bCs/>
        </w:rPr>
        <w:t>Σ</w:t>
      </w:r>
      <w:r>
        <w:rPr>
          <w:rFonts w:ascii="Arial" w:hAnsi="Arial" w:cs="Arial"/>
        </w:rPr>
        <w:t>ΚΟΠΕΛΟΥ</w:t>
      </w:r>
      <w:r>
        <w:rPr>
          <w:rFonts w:ascii="Arial" w:hAnsi="Arial" w:cs="Arial"/>
        </w:rPr>
        <w:br/>
      </w:r>
      <w:r>
        <w:rPr>
          <w:rFonts w:ascii="Arial" w:eastAsia="Arial Narrow" w:hAnsi="Arial" w:cs="Arial"/>
          <w:color w:val="000000"/>
          <w:u w:val="single"/>
          <w:lang w:val="el"/>
        </w:rPr>
        <w:t xml:space="preserve">Ταχ. δ/νση: </w:t>
      </w:r>
      <w:r>
        <w:rPr>
          <w:rFonts w:ascii="Arial" w:eastAsia="Arial Narrow" w:hAnsi="Arial" w:cs="Arial"/>
          <w:bCs/>
          <w:color w:val="000000"/>
          <w:u w:val="single"/>
          <w:lang w:val="el"/>
        </w:rPr>
        <w:t>37003 Σκόπελος</w:t>
      </w:r>
      <w:r>
        <w:rPr>
          <w:rFonts w:ascii="Arial" w:eastAsia="Arial Narrow" w:hAnsi="Arial" w:cs="Arial"/>
          <w:color w:val="000000"/>
          <w:u w:val="single"/>
          <w:lang w:val="el"/>
        </w:rPr>
        <w:t xml:space="preserve">, Τηλ. </w:t>
      </w:r>
      <w:r>
        <w:rPr>
          <w:rFonts w:ascii="Arial" w:eastAsia="Arial Narrow" w:hAnsi="Arial" w:cs="Arial"/>
          <w:bCs/>
          <w:color w:val="000000"/>
          <w:u w:val="single"/>
          <w:lang w:val="el"/>
        </w:rPr>
        <w:t>24240 22216</w:t>
      </w:r>
      <w:r>
        <w:rPr>
          <w:rFonts w:ascii="Arial" w:eastAsia="Arial Narrow" w:hAnsi="Arial" w:cs="Arial"/>
          <w:color w:val="000000"/>
          <w:u w:val="single"/>
          <w:lang w:val="el"/>
        </w:rPr>
        <w:t xml:space="preserve">, Θυρίδα ηλεκτρον. ταχυδρομείου: </w:t>
      </w:r>
      <w:hyperlink r:id="rId6" w:history="1">
        <w:r>
          <w:rPr>
            <w:rStyle w:val="-"/>
            <w:rFonts w:ascii="Arial" w:eastAsia="Arial Narrow" w:hAnsi="Arial" w:cs="Arial"/>
            <w:bCs/>
            <w:lang w:val="el"/>
          </w:rPr>
          <w:t>deyaskop@otenet.gr</w:t>
        </w:r>
      </w:hyperlink>
    </w:p>
    <w:p w:rsidR="00E9033F" w:rsidRDefault="00DD40C5">
      <w:pPr>
        <w:pStyle w:val="a8"/>
        <w:rPr>
          <w:rFonts w:ascii="Arial" w:hAnsi="Arial" w:cs="Arial"/>
        </w:rPr>
      </w:pPr>
      <w:r>
        <w:rPr>
          <w:rFonts w:ascii="Arial" w:hAnsi="Arial" w:cs="Arial"/>
        </w:rPr>
        <w:t xml:space="preserve">                                                                                                                   Αρ.Απόφ. 0</w:t>
      </w:r>
      <w:r w:rsidR="009925BB">
        <w:rPr>
          <w:rFonts w:ascii="Arial" w:hAnsi="Arial" w:cs="Arial"/>
        </w:rPr>
        <w:t>2</w:t>
      </w:r>
      <w:r w:rsidR="00AB63FB">
        <w:rPr>
          <w:rFonts w:ascii="Arial" w:hAnsi="Arial" w:cs="Arial"/>
        </w:rPr>
        <w:t>2</w:t>
      </w:r>
      <w:r>
        <w:rPr>
          <w:rFonts w:ascii="Arial" w:hAnsi="Arial" w:cs="Arial"/>
        </w:rPr>
        <w:t>/2026</w:t>
      </w:r>
    </w:p>
    <w:p w:rsidR="00E9033F" w:rsidRDefault="00E9033F">
      <w:pPr>
        <w:pStyle w:val="a8"/>
        <w:rPr>
          <w:rFonts w:ascii="Arial" w:hAnsi="Arial" w:cs="Arial"/>
        </w:rPr>
      </w:pPr>
    </w:p>
    <w:p w:rsidR="00E9033F" w:rsidRDefault="00DD40C5">
      <w:pPr>
        <w:pStyle w:val="a8"/>
        <w:rPr>
          <w:rFonts w:ascii="Arial" w:hAnsi="Arial" w:cs="Arial"/>
        </w:rPr>
      </w:pPr>
      <w:r>
        <w:rPr>
          <w:rFonts w:ascii="Arial" w:hAnsi="Arial" w:cs="Arial"/>
        </w:rPr>
        <w:t xml:space="preserve">ΑΠΟΣΠΑΣΜΑ ΑΠΟ ΤΟ ΠPAKTIKO </w:t>
      </w:r>
    </w:p>
    <w:p w:rsidR="00E9033F" w:rsidRDefault="00DD40C5">
      <w:pPr>
        <w:pStyle w:val="a8"/>
        <w:rPr>
          <w:rFonts w:ascii="Arial" w:hAnsi="Arial" w:cs="Arial"/>
        </w:rPr>
      </w:pPr>
      <w:r>
        <w:rPr>
          <w:rFonts w:ascii="Arial" w:hAnsi="Arial" w:cs="Arial"/>
        </w:rPr>
        <w:t xml:space="preserve">της </w:t>
      </w:r>
      <w:r w:rsidRPr="00DD40C5">
        <w:rPr>
          <w:rFonts w:ascii="Arial" w:hAnsi="Arial" w:cs="Arial"/>
        </w:rPr>
        <w:t>2</w:t>
      </w:r>
      <w:r>
        <w:rPr>
          <w:rFonts w:ascii="Arial" w:hAnsi="Arial" w:cs="Arial"/>
        </w:rPr>
        <w:t>η</w:t>
      </w:r>
      <w:bookmarkStart w:id="0" w:name="__DdeLink__412_9849142781"/>
      <w:r>
        <w:rPr>
          <w:rFonts w:ascii="Arial" w:hAnsi="Arial" w:cs="Arial"/>
        </w:rPr>
        <w:t>ς/2026 Συνεδρίασης του Διοικητικού Συμβουλίου</w:t>
      </w:r>
    </w:p>
    <w:p w:rsidR="00E9033F" w:rsidRDefault="00DD40C5">
      <w:pPr>
        <w:pStyle w:val="a8"/>
        <w:rPr>
          <w:rFonts w:ascii="Arial" w:hAnsi="Arial" w:cs="Arial"/>
        </w:rPr>
      </w:pPr>
      <w:r>
        <w:rPr>
          <w:rFonts w:ascii="Arial" w:hAnsi="Arial" w:cs="Arial"/>
        </w:rPr>
        <w:t>της Δημοτικής Επιχείρησης Ύδρευσης Αποχέτευσης Σκοπέλου</w:t>
      </w:r>
    </w:p>
    <w:p w:rsidR="00E9033F" w:rsidRDefault="00E9033F">
      <w:pPr>
        <w:pStyle w:val="a9"/>
        <w:rPr>
          <w:rFonts w:ascii="Arial" w:hAnsi="Arial" w:cs="Arial"/>
        </w:rPr>
      </w:pPr>
    </w:p>
    <w:p w:rsidR="00084FDD" w:rsidRDefault="00DD40C5" w:rsidP="00084FDD">
      <w:pPr>
        <w:pStyle w:val="Standard"/>
        <w:spacing w:line="276" w:lineRule="auto"/>
        <w:jc w:val="both"/>
        <w:rPr>
          <w:rFonts w:ascii="Arial" w:eastAsia="Times New Roman" w:hAnsi="Arial" w:cs="Arial"/>
          <w:color w:val="0A0A0A"/>
          <w:szCs w:val="24"/>
        </w:rPr>
      </w:pPr>
      <w:r>
        <w:rPr>
          <w:rFonts w:cs="Arial"/>
          <w:b/>
        </w:rPr>
        <w:t xml:space="preserve">ΘΕΜΑ: </w:t>
      </w:r>
      <w:r w:rsidRPr="00E360C1">
        <w:rPr>
          <w:rFonts w:cs="Arial"/>
          <w:b/>
        </w:rPr>
        <w:t>«</w:t>
      </w:r>
      <w:r w:rsidR="00084FDD" w:rsidRPr="00084FDD">
        <w:rPr>
          <w:rFonts w:ascii="Arial" w:eastAsiaTheme="minorHAnsi" w:hAnsi="Arial" w:cs="Arial"/>
          <w:b/>
          <w:color w:val="000000"/>
          <w:kern w:val="0"/>
          <w:szCs w:val="24"/>
          <w:lang w:eastAsia="el-GR"/>
        </w:rPr>
        <w:t>Έγκριση νέου Κανονισμού Λειτουργίας Δικτύου Αποχέτευσης και  ειδικού κανονισμού λειτουργίας αποχέτευσης για παραγωγικές Μονάδες Επιχειρήσεων  της  Δ.Ε.Υ.Α. Σκοπέλου</w:t>
      </w:r>
      <w:r w:rsidR="00084FDD">
        <w:rPr>
          <w:rFonts w:ascii="Arial" w:eastAsiaTheme="minorHAnsi" w:hAnsi="Arial" w:cs="Arial"/>
          <w:b/>
          <w:color w:val="000000"/>
          <w:kern w:val="0"/>
          <w:szCs w:val="24"/>
          <w:lang w:eastAsia="el-GR"/>
        </w:rPr>
        <w:t>»</w:t>
      </w:r>
    </w:p>
    <w:p w:rsidR="00084FDD" w:rsidRDefault="00084FDD" w:rsidP="00084FDD">
      <w:pPr>
        <w:shd w:val="clear" w:color="auto" w:fill="FFFFFF"/>
        <w:spacing w:line="360" w:lineRule="atLeast"/>
        <w:rPr>
          <w:rFonts w:eastAsia="Times New Roman" w:cs="Arial"/>
          <w:b/>
          <w:bCs/>
          <w:color w:val="0A0A0A"/>
          <w:lang w:eastAsia="el-GR"/>
        </w:rPr>
      </w:pPr>
    </w:p>
    <w:p w:rsidR="00E9033F" w:rsidRDefault="00DD40C5">
      <w:pPr>
        <w:pStyle w:val="a6"/>
        <w:rPr>
          <w:rFonts w:ascii="Arial" w:hAnsi="Arial" w:cs="Arial"/>
          <w:szCs w:val="24"/>
        </w:rPr>
      </w:pPr>
      <w:r>
        <w:rPr>
          <w:rFonts w:ascii="Arial" w:hAnsi="Arial" w:cs="Arial"/>
          <w:szCs w:val="24"/>
        </w:rPr>
        <w:t xml:space="preserve">Στη Σκόπελο, σήμερα, </w:t>
      </w:r>
      <w:r>
        <w:rPr>
          <w:rFonts w:ascii="Arial" w:hAnsi="Arial" w:cs="Arial"/>
          <w:b/>
          <w:bCs/>
          <w:szCs w:val="24"/>
        </w:rPr>
        <w:t>20.0</w:t>
      </w:r>
      <w:r w:rsidRPr="00DD40C5">
        <w:rPr>
          <w:rFonts w:ascii="Arial" w:hAnsi="Arial" w:cs="Arial"/>
          <w:b/>
          <w:bCs/>
          <w:szCs w:val="24"/>
        </w:rPr>
        <w:t>2</w:t>
      </w:r>
      <w:r>
        <w:rPr>
          <w:rFonts w:ascii="Arial" w:hAnsi="Arial" w:cs="Arial"/>
          <w:b/>
          <w:bCs/>
          <w:szCs w:val="24"/>
          <w:shd w:val="clear" w:color="auto" w:fill="FFFFFF"/>
        </w:rPr>
        <w:t>.2026</w:t>
      </w:r>
      <w:r>
        <w:rPr>
          <w:rFonts w:ascii="Arial" w:hAnsi="Arial" w:cs="Arial"/>
          <w:szCs w:val="24"/>
        </w:rPr>
        <w:t xml:space="preserve">, ημέρα Παρασκευή και  ώρα </w:t>
      </w:r>
      <w:r>
        <w:rPr>
          <w:rFonts w:ascii="Arial" w:hAnsi="Arial" w:cs="Arial"/>
          <w:b/>
          <w:bCs/>
          <w:szCs w:val="24"/>
        </w:rPr>
        <w:t>13:00</w:t>
      </w:r>
      <w:r>
        <w:rPr>
          <w:rFonts w:ascii="Arial" w:hAnsi="Arial" w:cs="Arial"/>
          <w:szCs w:val="24"/>
        </w:rPr>
        <w:t xml:space="preserve"> συνέρχεται σε </w:t>
      </w:r>
      <w:r>
        <w:rPr>
          <w:rFonts w:ascii="Arial" w:hAnsi="Arial" w:cs="Arial"/>
          <w:b/>
          <w:bCs/>
          <w:szCs w:val="24"/>
          <w:shd w:val="clear" w:color="auto" w:fill="FFFFFF"/>
        </w:rPr>
        <w:t>τακτική</w:t>
      </w:r>
      <w:r>
        <w:rPr>
          <w:rFonts w:ascii="Arial" w:hAnsi="Arial" w:cs="Arial"/>
          <w:szCs w:val="24"/>
        </w:rPr>
        <w:t xml:space="preserve"> συνεδρίαση στο κτίριο του ΞΕΝΙΑ  το Διοικητικό Συμβούλιο της ΔΕΥΑ Σκοπέλου, ύστερα από την με αρ. πρωτ</w:t>
      </w:r>
      <w:r w:rsidRPr="00DD40C5">
        <w:rPr>
          <w:rFonts w:ascii="Arial" w:hAnsi="Arial" w:cs="Arial"/>
          <w:b/>
          <w:szCs w:val="24"/>
        </w:rPr>
        <w:t>. 4</w:t>
      </w:r>
      <w:r>
        <w:rPr>
          <w:rFonts w:ascii="Arial" w:hAnsi="Arial" w:cs="Arial"/>
          <w:b/>
          <w:bCs/>
          <w:szCs w:val="24"/>
        </w:rPr>
        <w:t>66/16.02.2026</w:t>
      </w:r>
      <w:r>
        <w:rPr>
          <w:rFonts w:ascii="Arial" w:hAnsi="Arial" w:cs="Arial"/>
          <w:szCs w:val="24"/>
        </w:rPr>
        <w:t xml:space="preserve"> έγγραφη πρόσκληση του Προέδρου του, η οποία επιδόθηκε νόμιμα και εμπρόθεσμα, σύμφωνα με το άρθρο 4 §2 του Ν. 1069/80, σε όλα τα μέλη.</w:t>
      </w:r>
    </w:p>
    <w:p w:rsidR="00E9033F" w:rsidRDefault="00E9033F">
      <w:pPr>
        <w:pStyle w:val="a6"/>
        <w:shd w:val="clear" w:color="auto" w:fill="FFFFFF"/>
        <w:rPr>
          <w:rFonts w:ascii="Arial" w:hAnsi="Arial" w:cs="Arial"/>
          <w:szCs w:val="24"/>
        </w:rPr>
      </w:pPr>
    </w:p>
    <w:p w:rsidR="00084FDD" w:rsidRDefault="00DD40C5">
      <w:pPr>
        <w:pStyle w:val="a6"/>
        <w:shd w:val="clear" w:color="auto" w:fill="FFFFFF"/>
        <w:spacing w:line="240" w:lineRule="auto"/>
        <w:contextualSpacing/>
        <w:rPr>
          <w:rFonts w:ascii="Arial" w:hAnsi="Arial" w:cs="Arial"/>
          <w:szCs w:val="24"/>
        </w:rPr>
      </w:pPr>
      <w:r>
        <w:rPr>
          <w:rFonts w:ascii="Arial" w:hAnsi="Arial" w:cs="Arial"/>
          <w:szCs w:val="24"/>
        </w:rPr>
        <w:t xml:space="preserve">Αφού διαπιστώθηκε νόμιμη απαρτία, δηλαδή σε σύνολο </w:t>
      </w:r>
      <w:r>
        <w:rPr>
          <w:rFonts w:ascii="Arial" w:hAnsi="Arial" w:cs="Arial"/>
          <w:b/>
          <w:szCs w:val="24"/>
        </w:rPr>
        <w:t>έντεκα (11</w:t>
      </w:r>
      <w:r>
        <w:rPr>
          <w:rFonts w:ascii="Arial" w:hAnsi="Arial" w:cs="Arial"/>
          <w:szCs w:val="24"/>
        </w:rPr>
        <w:t xml:space="preserve">) μελών βρέθηκαν παρόντα τα παρακάτω </w:t>
      </w:r>
      <w:r w:rsidR="00E40AC4" w:rsidRPr="00E40AC4">
        <w:rPr>
          <w:rFonts w:ascii="Arial" w:hAnsi="Arial" w:cs="Arial"/>
          <w:b/>
          <w:szCs w:val="24"/>
        </w:rPr>
        <w:t>έξι</w:t>
      </w:r>
      <w:r>
        <w:rPr>
          <w:rFonts w:ascii="Arial" w:hAnsi="Arial" w:cs="Arial"/>
          <w:b/>
          <w:szCs w:val="24"/>
        </w:rPr>
        <w:t xml:space="preserve"> (</w:t>
      </w:r>
      <w:r w:rsidR="00E40AC4">
        <w:rPr>
          <w:rFonts w:ascii="Arial" w:hAnsi="Arial" w:cs="Arial"/>
          <w:b/>
          <w:szCs w:val="24"/>
        </w:rPr>
        <w:t>6</w:t>
      </w:r>
      <w:r>
        <w:rPr>
          <w:rFonts w:ascii="Arial" w:hAnsi="Arial" w:cs="Arial"/>
          <w:b/>
          <w:szCs w:val="24"/>
        </w:rPr>
        <w:t>)</w:t>
      </w:r>
      <w:r>
        <w:rPr>
          <w:rFonts w:ascii="Arial" w:hAnsi="Arial" w:cs="Arial"/>
          <w:szCs w:val="24"/>
        </w:rPr>
        <w:t xml:space="preserve"> μέλη κατά την έναρξή της, άρχισε η συνεδρίαση.</w:t>
      </w:r>
    </w:p>
    <w:p w:rsidR="00E9033F" w:rsidRDefault="00DD40C5">
      <w:pPr>
        <w:pStyle w:val="a6"/>
        <w:shd w:val="clear" w:color="auto" w:fill="FFFFFF"/>
        <w:spacing w:line="240" w:lineRule="auto"/>
        <w:contextualSpacing/>
        <w:rPr>
          <w:rFonts w:ascii="Arial" w:hAnsi="Arial" w:cs="Arial"/>
          <w:szCs w:val="24"/>
        </w:rPr>
      </w:pPr>
      <w:r>
        <w:rPr>
          <w:rFonts w:ascii="Arial" w:hAnsi="Arial" w:cs="Arial"/>
          <w:szCs w:val="24"/>
        </w:rPr>
        <w:t xml:space="preserve"> </w:t>
      </w:r>
    </w:p>
    <w:tbl>
      <w:tblPr>
        <w:tblStyle w:val="a5"/>
        <w:tblW w:w="0" w:type="auto"/>
        <w:tblLayout w:type="fixed"/>
        <w:tblLook w:val="04A0" w:firstRow="1" w:lastRow="0" w:firstColumn="1" w:lastColumn="0" w:noHBand="0" w:noVBand="1"/>
      </w:tblPr>
      <w:tblGrid>
        <w:gridCol w:w="562"/>
        <w:gridCol w:w="3969"/>
        <w:gridCol w:w="709"/>
        <w:gridCol w:w="3056"/>
      </w:tblGrid>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Α/Α</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ΠΑΡΟΝΤΕΣ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Α/Α</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ΑΠΟΝΤΕΣ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01</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Βούλγαρης Αριστείδης, Πρόεδρος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01</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jc w:val="left"/>
              <w:rPr>
                <w:rFonts w:ascii="Arial" w:hAnsi="Arial" w:cs="Arial"/>
                <w:szCs w:val="24"/>
              </w:rPr>
            </w:pPr>
            <w:r>
              <w:rPr>
                <w:rFonts w:ascii="Arial" w:hAnsi="Arial" w:cs="Arial"/>
                <w:szCs w:val="24"/>
              </w:rPr>
              <w:t>Ψαριανού Ελένη, Τακτικό μέλος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rPr>
            </w:pPr>
            <w:r>
              <w:rPr>
                <w:rFonts w:ascii="Arial" w:hAnsi="Arial" w:cs="Arial"/>
                <w:szCs w:val="24"/>
              </w:rPr>
              <w:t>02</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jc w:val="left"/>
              <w:rPr>
                <w:rFonts w:ascii="Arial" w:hAnsi="Arial" w:cs="Arial"/>
                <w:szCs w:val="24"/>
              </w:rPr>
            </w:pPr>
            <w:r>
              <w:rPr>
                <w:rFonts w:ascii="Arial" w:hAnsi="Arial" w:cs="Arial"/>
                <w:szCs w:val="24"/>
              </w:rPr>
              <w:t>Καρβέλη Σπυριδούλα, Αντιπρόεδρος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rPr>
                <w:rFonts w:ascii="Arial" w:hAnsi="Arial" w:cs="Arial"/>
                <w:szCs w:val="24"/>
                <w:lang w:val="en-US"/>
              </w:rPr>
            </w:pPr>
            <w:r>
              <w:rPr>
                <w:rFonts w:ascii="Arial" w:hAnsi="Arial" w:cs="Arial"/>
                <w:szCs w:val="24"/>
                <w:lang w:val="en-US"/>
              </w:rPr>
              <w:t>02</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spacing w:line="240" w:lineRule="auto"/>
              <w:ind w:firstLine="0"/>
              <w:jc w:val="left"/>
              <w:rPr>
                <w:rFonts w:ascii="Arial" w:hAnsi="Arial" w:cs="Arial"/>
                <w:szCs w:val="24"/>
              </w:rPr>
            </w:pPr>
            <w:r>
              <w:rPr>
                <w:rFonts w:ascii="Arial" w:hAnsi="Arial" w:cs="Arial"/>
                <w:szCs w:val="24"/>
              </w:rPr>
              <w:t>Μαντάς Δαμιανός – Ανάργυρος, Τακτικό μέλος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03</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proofErr w:type="spellStart"/>
            <w:r>
              <w:rPr>
                <w:rFonts w:ascii="Arial" w:hAnsi="Arial" w:cs="Arial"/>
                <w:szCs w:val="24"/>
              </w:rPr>
              <w:t>Κοχύλης</w:t>
            </w:r>
            <w:proofErr w:type="spellEnd"/>
            <w:r>
              <w:rPr>
                <w:rFonts w:ascii="Arial" w:hAnsi="Arial" w:cs="Arial"/>
                <w:szCs w:val="24"/>
              </w:rPr>
              <w:t xml:space="preserve"> Γεώργιος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lang w:val="en-US"/>
              </w:rPr>
            </w:pPr>
            <w:r>
              <w:rPr>
                <w:rFonts w:ascii="Arial" w:hAnsi="Arial" w:cs="Arial"/>
                <w:szCs w:val="24"/>
                <w:lang w:val="en-US"/>
              </w:rPr>
              <w:t>03</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jc w:val="left"/>
              <w:rPr>
                <w:rFonts w:ascii="Arial" w:hAnsi="Arial" w:cs="Arial"/>
                <w:szCs w:val="24"/>
              </w:rPr>
            </w:pPr>
            <w:r>
              <w:rPr>
                <w:rFonts w:ascii="Arial" w:hAnsi="Arial" w:cs="Arial"/>
                <w:szCs w:val="24"/>
              </w:rPr>
              <w:t>Ουρανία Θωμά, Τακτικό μέλος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04</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Λεμονής Θωμάς,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04</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jc w:val="left"/>
              <w:rPr>
                <w:rFonts w:ascii="Arial" w:hAnsi="Arial" w:cs="Arial"/>
                <w:szCs w:val="24"/>
              </w:rPr>
            </w:pPr>
            <w:r>
              <w:rPr>
                <w:rFonts w:ascii="Arial" w:hAnsi="Arial" w:cs="Arial"/>
                <w:szCs w:val="24"/>
              </w:rPr>
              <w:t>Κλωνάρη Μάχη, Τακτικό μέλος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05</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proofErr w:type="spellStart"/>
            <w:r>
              <w:rPr>
                <w:rFonts w:ascii="Arial" w:hAnsi="Arial" w:cs="Arial"/>
                <w:szCs w:val="24"/>
              </w:rPr>
              <w:t>Λιθαδιώτης</w:t>
            </w:r>
            <w:proofErr w:type="spellEnd"/>
            <w:r>
              <w:rPr>
                <w:rFonts w:ascii="Arial" w:hAnsi="Arial" w:cs="Arial"/>
                <w:szCs w:val="24"/>
              </w:rPr>
              <w:t xml:space="preserve"> </w:t>
            </w:r>
            <w:proofErr w:type="spellStart"/>
            <w:r>
              <w:rPr>
                <w:rFonts w:ascii="Arial" w:hAnsi="Arial" w:cs="Arial"/>
                <w:szCs w:val="24"/>
              </w:rPr>
              <w:t>Κων</w:t>
            </w:r>
            <w:proofErr w:type="spellEnd"/>
            <w:r>
              <w:rPr>
                <w:rFonts w:ascii="Arial" w:hAnsi="Arial" w:cs="Arial"/>
                <w:szCs w:val="24"/>
              </w:rPr>
              <w:t>/</w:t>
            </w:r>
            <w:proofErr w:type="spellStart"/>
            <w:r>
              <w:rPr>
                <w:rFonts w:ascii="Arial" w:hAnsi="Arial" w:cs="Arial"/>
                <w:szCs w:val="24"/>
              </w:rPr>
              <w:t>νος</w:t>
            </w:r>
            <w:proofErr w:type="spellEnd"/>
            <w:r>
              <w:rPr>
                <w:rFonts w:ascii="Arial" w:hAnsi="Arial" w:cs="Arial"/>
                <w:szCs w:val="24"/>
              </w:rPr>
              <w:t>, Τακτικό μέλος</w:t>
            </w:r>
          </w:p>
        </w:tc>
        <w:tc>
          <w:tcPr>
            <w:tcW w:w="70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05</w:t>
            </w:r>
          </w:p>
        </w:tc>
        <w:tc>
          <w:tcPr>
            <w:tcW w:w="3056"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jc w:val="left"/>
              <w:rPr>
                <w:rFonts w:ascii="Arial" w:hAnsi="Arial" w:cs="Arial"/>
                <w:szCs w:val="24"/>
              </w:rPr>
            </w:pPr>
            <w:r>
              <w:rPr>
                <w:rFonts w:ascii="Arial" w:hAnsi="Arial" w:cs="Arial"/>
                <w:szCs w:val="24"/>
              </w:rPr>
              <w:t>Ρόδιος Βασίλειος ,Τακτικό μέλος</w:t>
            </w:r>
          </w:p>
        </w:tc>
      </w:tr>
      <w:tr w:rsidR="00E40AC4" w:rsidTr="00E40AC4">
        <w:tc>
          <w:tcPr>
            <w:tcW w:w="562"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rPr>
                <w:rFonts w:ascii="Arial" w:hAnsi="Arial" w:cs="Arial"/>
                <w:szCs w:val="24"/>
              </w:rPr>
            </w:pPr>
            <w:r>
              <w:rPr>
                <w:rFonts w:ascii="Arial" w:hAnsi="Arial" w:cs="Arial"/>
                <w:szCs w:val="24"/>
              </w:rPr>
              <w:t>06</w:t>
            </w:r>
          </w:p>
        </w:tc>
        <w:tc>
          <w:tcPr>
            <w:tcW w:w="3969" w:type="dxa"/>
            <w:tcBorders>
              <w:top w:val="single" w:sz="4" w:space="0" w:color="auto"/>
              <w:left w:val="single" w:sz="4" w:space="0" w:color="auto"/>
              <w:bottom w:val="single" w:sz="4" w:space="0" w:color="auto"/>
              <w:right w:val="single" w:sz="4" w:space="0" w:color="auto"/>
            </w:tcBorders>
            <w:hideMark/>
          </w:tcPr>
          <w:p w:rsidR="00E40AC4" w:rsidRDefault="00E40AC4">
            <w:pPr>
              <w:pStyle w:val="a6"/>
              <w:ind w:firstLine="0"/>
              <w:jc w:val="left"/>
              <w:rPr>
                <w:rFonts w:ascii="Arial" w:hAnsi="Arial" w:cs="Arial"/>
                <w:szCs w:val="24"/>
              </w:rPr>
            </w:pPr>
            <w:proofErr w:type="spellStart"/>
            <w:r>
              <w:rPr>
                <w:rFonts w:ascii="Arial" w:hAnsi="Arial" w:cs="Arial"/>
                <w:szCs w:val="24"/>
              </w:rPr>
              <w:t>Μπετσάνης</w:t>
            </w:r>
            <w:proofErr w:type="spellEnd"/>
            <w:r>
              <w:rPr>
                <w:rFonts w:ascii="Arial" w:hAnsi="Arial" w:cs="Arial"/>
                <w:szCs w:val="24"/>
              </w:rPr>
              <w:t xml:space="preserve"> Παντελής, Τακτικό μέλος</w:t>
            </w:r>
          </w:p>
        </w:tc>
        <w:tc>
          <w:tcPr>
            <w:tcW w:w="709" w:type="dxa"/>
            <w:tcBorders>
              <w:top w:val="single" w:sz="4" w:space="0" w:color="auto"/>
              <w:left w:val="single" w:sz="4" w:space="0" w:color="auto"/>
              <w:bottom w:val="single" w:sz="4" w:space="0" w:color="auto"/>
              <w:right w:val="single" w:sz="4" w:space="0" w:color="auto"/>
            </w:tcBorders>
          </w:tcPr>
          <w:p w:rsidR="00E40AC4" w:rsidRDefault="00E40AC4">
            <w:pPr>
              <w:pStyle w:val="a6"/>
              <w:ind w:firstLine="0"/>
              <w:rPr>
                <w:rFonts w:ascii="Arial" w:hAnsi="Arial" w:cs="Arial"/>
                <w:szCs w:val="24"/>
              </w:rPr>
            </w:pPr>
          </w:p>
        </w:tc>
        <w:tc>
          <w:tcPr>
            <w:tcW w:w="3056" w:type="dxa"/>
            <w:tcBorders>
              <w:top w:val="single" w:sz="4" w:space="0" w:color="auto"/>
              <w:left w:val="single" w:sz="4" w:space="0" w:color="auto"/>
              <w:bottom w:val="single" w:sz="4" w:space="0" w:color="auto"/>
              <w:right w:val="single" w:sz="4" w:space="0" w:color="auto"/>
            </w:tcBorders>
          </w:tcPr>
          <w:p w:rsidR="00E40AC4" w:rsidRDefault="00E40AC4">
            <w:pPr>
              <w:pStyle w:val="a6"/>
              <w:ind w:firstLine="0"/>
              <w:rPr>
                <w:rFonts w:ascii="Arial" w:hAnsi="Arial" w:cs="Arial"/>
                <w:szCs w:val="24"/>
              </w:rPr>
            </w:pPr>
          </w:p>
        </w:tc>
      </w:tr>
    </w:tbl>
    <w:p w:rsidR="00426390" w:rsidRDefault="00426390" w:rsidP="00426390">
      <w:pPr>
        <w:suppressLineNumbers/>
        <w:suppressAutoHyphens w:val="0"/>
        <w:spacing w:line="276" w:lineRule="auto"/>
        <w:ind w:firstLine="170"/>
        <w:jc w:val="both"/>
        <w:rPr>
          <w:rFonts w:eastAsia="Times New Roman" w:cs="Arial"/>
          <w:lang w:bidi="ar-SA"/>
        </w:rPr>
      </w:pPr>
    </w:p>
    <w:p w:rsidR="00426390" w:rsidRDefault="00426390" w:rsidP="00AB63FB">
      <w:pPr>
        <w:suppressLineNumbers/>
        <w:suppressAutoHyphens w:val="0"/>
        <w:spacing w:line="276" w:lineRule="auto"/>
        <w:ind w:firstLine="170"/>
        <w:jc w:val="both"/>
        <w:rPr>
          <w:rFonts w:eastAsia="Times New Roman" w:cs="Arial"/>
          <w:lang w:bidi="ar-SA"/>
        </w:rPr>
      </w:pPr>
      <w:r>
        <w:rPr>
          <w:rFonts w:eastAsia="Times New Roman" w:cs="Arial"/>
          <w:lang w:bidi="ar-SA"/>
        </w:rPr>
        <w:t>Πριν από την συζήτηση των θεμάτων της ημερήσιας διάταξης, ο Πρόεδρος  έθεσε προς το Σώμα ένα (1) θέμα προς συζήτηση  εκτός ημερήσιας διάταξης με κατεπείγοντα χαρακτήρα, το όποιο προέκυψε μετά την επίδοση της πρόσκλησης  και πρέπει να συζητηθεί, διότι από την αναβολή του ελλοχεύει κίνδυνος για την εύρυθμη λειτουργία της υπηρεσίας.</w:t>
      </w:r>
    </w:p>
    <w:p w:rsidR="00426390" w:rsidRDefault="00426390" w:rsidP="00AB63FB">
      <w:pPr>
        <w:suppressLineNumbers/>
        <w:suppressAutoHyphens w:val="0"/>
        <w:spacing w:line="276" w:lineRule="auto"/>
        <w:ind w:firstLine="170"/>
        <w:jc w:val="both"/>
        <w:rPr>
          <w:rFonts w:eastAsia="Times New Roman" w:cs="Arial"/>
          <w:lang w:bidi="ar-SA"/>
        </w:rPr>
      </w:pPr>
      <w:r>
        <w:rPr>
          <w:rFonts w:eastAsia="Times New Roman" w:cs="Arial"/>
          <w:lang w:bidi="ar-SA"/>
        </w:rPr>
        <w:t>1ο θέμα: Περί συγκρότησης επιτροπής παραλαβής έργων έτους 2026</w:t>
      </w:r>
    </w:p>
    <w:p w:rsidR="00426390" w:rsidRDefault="00426390" w:rsidP="00AB63FB">
      <w:pPr>
        <w:suppressLineNumbers/>
        <w:suppressAutoHyphens w:val="0"/>
        <w:spacing w:line="276" w:lineRule="auto"/>
        <w:ind w:firstLine="170"/>
        <w:jc w:val="both"/>
        <w:rPr>
          <w:rFonts w:eastAsia="Arial Narrow" w:cs="Arial"/>
          <w:color w:val="000000"/>
        </w:rPr>
      </w:pPr>
      <w:r>
        <w:rPr>
          <w:rFonts w:eastAsia="Times New Roman" w:cs="Arial"/>
          <w:lang w:bidi="ar-SA"/>
        </w:rPr>
        <w:lastRenderedPageBreak/>
        <w:t>Το Σώμα αφού έλαβε υπόψη τον κατεπείγοντα χαρακτήρα των θέματος αποφάσισε ομόφωνα την συζήτησή τους.</w:t>
      </w:r>
      <w:r>
        <w:rPr>
          <w:rFonts w:eastAsia="Arial Narrow" w:cs="Arial"/>
          <w:color w:val="000000"/>
        </w:rPr>
        <w:t xml:space="preserve"> </w:t>
      </w:r>
    </w:p>
    <w:p w:rsidR="008A39EB" w:rsidRPr="0032372E" w:rsidRDefault="00DD40C5" w:rsidP="008A39EB">
      <w:pPr>
        <w:pStyle w:val="Web"/>
        <w:spacing w:after="0"/>
        <w:jc w:val="both"/>
        <w:rPr>
          <w:rFonts w:ascii="Arial" w:hAnsi="Arial" w:cs="Arial"/>
        </w:rPr>
      </w:pPr>
      <w:bookmarkStart w:id="1" w:name="__DdeLink__777_984914278"/>
      <w:bookmarkEnd w:id="0"/>
      <w:r w:rsidRPr="008A39EB">
        <w:rPr>
          <w:rFonts w:ascii="Arial" w:eastAsia="Arial Narrow" w:hAnsi="Arial" w:cs="Arial"/>
          <w:color w:val="000000"/>
        </w:rPr>
        <w:t xml:space="preserve">Ο </w:t>
      </w:r>
      <w:r w:rsidR="00084FDD">
        <w:rPr>
          <w:rFonts w:ascii="Arial" w:eastAsia="Arial Narrow" w:hAnsi="Arial" w:cs="Arial"/>
          <w:color w:val="000000"/>
        </w:rPr>
        <w:t xml:space="preserve">Πρόεδρος του </w:t>
      </w:r>
      <w:proofErr w:type="spellStart"/>
      <w:r w:rsidR="00084FDD">
        <w:rPr>
          <w:rFonts w:ascii="Arial" w:eastAsia="Arial Narrow" w:hAnsi="Arial" w:cs="Arial"/>
          <w:color w:val="000000"/>
        </w:rPr>
        <w:t>Δ.Σ.</w:t>
      </w:r>
      <w:r w:rsidRPr="008A39EB">
        <w:rPr>
          <w:rFonts w:ascii="Arial" w:eastAsia="Arial Narrow" w:hAnsi="Arial" w:cs="Arial"/>
          <w:color w:val="000000"/>
        </w:rPr>
        <w:t>της</w:t>
      </w:r>
      <w:proofErr w:type="spellEnd"/>
      <w:r w:rsidRPr="008A39EB">
        <w:rPr>
          <w:rFonts w:ascii="Arial" w:eastAsia="Arial Narrow" w:hAnsi="Arial" w:cs="Arial"/>
          <w:color w:val="000000"/>
        </w:rPr>
        <w:t xml:space="preserve"> ΔΕΥΑΣ, </w:t>
      </w:r>
      <w:proofErr w:type="spellStart"/>
      <w:r w:rsidRPr="008A39EB">
        <w:rPr>
          <w:rFonts w:ascii="Arial" w:eastAsia="Arial Narrow" w:hAnsi="Arial" w:cs="Arial"/>
          <w:color w:val="000000"/>
        </w:rPr>
        <w:t>εισηγούμενος</w:t>
      </w:r>
      <w:proofErr w:type="spellEnd"/>
      <w:r w:rsidRPr="008A39EB">
        <w:rPr>
          <w:rFonts w:ascii="Arial" w:eastAsia="Arial Narrow" w:hAnsi="Arial" w:cs="Arial"/>
          <w:color w:val="000000"/>
        </w:rPr>
        <w:t xml:space="preserve"> το </w:t>
      </w:r>
      <w:r w:rsidR="00426390" w:rsidRPr="006A2CE5">
        <w:rPr>
          <w:rFonts w:ascii="Arial" w:eastAsia="Arial Narrow" w:hAnsi="Arial" w:cs="Arial"/>
          <w:b/>
          <w:color w:val="000000"/>
        </w:rPr>
        <w:t>9</w:t>
      </w:r>
      <w:r w:rsidRPr="006A2CE5">
        <w:rPr>
          <w:rFonts w:ascii="Arial" w:eastAsia="Arial Narrow" w:hAnsi="Arial" w:cs="Arial"/>
          <w:b/>
          <w:color w:val="000000"/>
          <w:position w:val="8"/>
        </w:rPr>
        <w:t xml:space="preserve">ο </w:t>
      </w:r>
      <w:r w:rsidRPr="008A39EB">
        <w:rPr>
          <w:rFonts w:ascii="Arial" w:eastAsia="Arial Narrow" w:hAnsi="Arial" w:cs="Arial"/>
          <w:color w:val="000000"/>
        </w:rPr>
        <w:t xml:space="preserve">θέμα </w:t>
      </w:r>
      <w:r w:rsidR="00E360C1" w:rsidRPr="008A39EB">
        <w:rPr>
          <w:rFonts w:ascii="Arial" w:eastAsia="Arial Narrow" w:hAnsi="Arial" w:cs="Arial"/>
          <w:color w:val="000000"/>
        </w:rPr>
        <w:t>της</w:t>
      </w:r>
      <w:r w:rsidRPr="008A39EB">
        <w:rPr>
          <w:rFonts w:ascii="Arial" w:eastAsia="Arial Narrow" w:hAnsi="Arial" w:cs="Arial"/>
          <w:color w:val="000000"/>
        </w:rPr>
        <w:t xml:space="preserve">  ημερήσιας διάταξης  αναφέρει: </w:t>
      </w:r>
    </w:p>
    <w:p w:rsidR="00E97828" w:rsidRDefault="00E97828" w:rsidP="00E97828">
      <w:pPr>
        <w:shd w:val="clear" w:color="auto" w:fill="FFFFFF"/>
        <w:spacing w:line="360" w:lineRule="atLeast"/>
        <w:jc w:val="both"/>
        <w:rPr>
          <w:rFonts w:eastAsia="Times New Roman" w:cs="Arial"/>
          <w:color w:val="0A0A0A"/>
          <w:kern w:val="0"/>
          <w:lang w:eastAsia="el-GR" w:bidi="ar-SA"/>
        </w:rPr>
      </w:pPr>
      <w:r>
        <w:rPr>
          <w:rFonts w:eastAsia="Times New Roman" w:cs="Arial"/>
          <w:color w:val="0A0A0A"/>
          <w:lang w:eastAsia="el-GR"/>
        </w:rPr>
        <w:t>Η ΔΕΥΑ Σκοπέλου στο πλαίσιο του εκσυγχρονισμού των υπηρεσιών της και της ανάγκης προσαρμογής στις νέες περιβαλλοντικές απαιτήσεις, οφείλει να διαθέτει έναν νέο κανονισμό, λόγω των αλλαγών στη νομοθεσία και της επέκτασης των δικτύων.</w:t>
      </w:r>
    </w:p>
    <w:p w:rsidR="00E97828" w:rsidRDefault="00E97828" w:rsidP="00E97828">
      <w:pPr>
        <w:shd w:val="clear" w:color="auto" w:fill="FFFFFF"/>
        <w:spacing w:line="360" w:lineRule="atLeast"/>
        <w:rPr>
          <w:rFonts w:eastAsia="Times New Roman" w:cs="Arial"/>
          <w:color w:val="0A0A0A"/>
          <w:lang w:eastAsia="el-GR"/>
        </w:rPr>
      </w:pPr>
      <w:r>
        <w:rPr>
          <w:rFonts w:eastAsia="Times New Roman" w:cs="Arial"/>
          <w:color w:val="0A0A0A"/>
          <w:lang w:eastAsia="el-GR"/>
        </w:rPr>
        <w:t>Η παρούσα εισήγηση βασίζεται στις διατάξεις:</w:t>
      </w:r>
    </w:p>
    <w:p w:rsidR="00E97828" w:rsidRDefault="00E97828" w:rsidP="00E97828">
      <w:pPr>
        <w:widowControl/>
        <w:numPr>
          <w:ilvl w:val="0"/>
          <w:numId w:val="19"/>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color w:val="0A0A0A"/>
          <w:lang w:eastAsia="el-GR"/>
        </w:rPr>
        <w:t>Του Ν. 1069/80 περί σύστασης και λειτουργίας των ΔΕΥΑ.</w:t>
      </w:r>
    </w:p>
    <w:p w:rsidR="00E97828" w:rsidRDefault="00E97828" w:rsidP="00E97828">
      <w:pPr>
        <w:widowControl/>
        <w:numPr>
          <w:ilvl w:val="0"/>
          <w:numId w:val="19"/>
        </w:numPr>
        <w:shd w:val="clear" w:color="auto" w:fill="FFFFFF"/>
        <w:suppressAutoHyphens w:val="0"/>
        <w:autoSpaceDN/>
        <w:spacing w:after="180" w:line="360" w:lineRule="atLeast"/>
        <w:ind w:left="0"/>
        <w:jc w:val="both"/>
        <w:rPr>
          <w:rFonts w:eastAsia="Times New Roman" w:cs="Arial"/>
          <w:color w:val="0A0A0A"/>
          <w:lang w:eastAsia="el-GR"/>
        </w:rPr>
      </w:pPr>
      <w:r>
        <w:rPr>
          <w:rFonts w:eastAsia="Times New Roman" w:cs="Arial"/>
          <w:color w:val="0A0A0A"/>
          <w:lang w:eastAsia="el-GR"/>
        </w:rPr>
        <w:t>Των σχετικών Ευρωπαϊκών Οδηγιών για την επεξεργασία αστικών λυμάτων.</w:t>
      </w:r>
    </w:p>
    <w:p w:rsidR="00E97828" w:rsidRDefault="00E97828" w:rsidP="00E97828">
      <w:pPr>
        <w:widowControl/>
        <w:numPr>
          <w:ilvl w:val="0"/>
          <w:numId w:val="19"/>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color w:val="0A0A0A"/>
          <w:lang w:eastAsia="el-GR"/>
        </w:rPr>
        <w:t>Του προτύπου κανονισμού της Ένωσης Δημοτικών Επιχειρήσεων Ύδρευσης - Αποχέτευσης (Ε.Δ.Ε.Υ.Α.).</w:t>
      </w:r>
    </w:p>
    <w:p w:rsidR="00E97828" w:rsidRDefault="00E97828" w:rsidP="00E97828">
      <w:pPr>
        <w:shd w:val="clear" w:color="auto" w:fill="FFFFFF"/>
        <w:spacing w:line="360" w:lineRule="atLeast"/>
        <w:rPr>
          <w:rFonts w:eastAsia="Times New Roman" w:cs="Arial"/>
          <w:color w:val="0A0A0A"/>
          <w:lang w:eastAsia="el-GR"/>
        </w:rPr>
      </w:pPr>
      <w:r>
        <w:rPr>
          <w:rFonts w:eastAsia="Times New Roman" w:cs="Arial"/>
          <w:color w:val="0A0A0A"/>
          <w:lang w:eastAsia="el-GR"/>
        </w:rPr>
        <w:t>Με τον προτεινόμενο κανονισμό ρυθμίζονται θέματα όπως:</w:t>
      </w:r>
    </w:p>
    <w:p w:rsidR="00E97828" w:rsidRDefault="00E97828" w:rsidP="00E97828">
      <w:pPr>
        <w:widowControl/>
        <w:numPr>
          <w:ilvl w:val="0"/>
          <w:numId w:val="20"/>
        </w:numPr>
        <w:shd w:val="clear" w:color="auto" w:fill="FFFFFF"/>
        <w:suppressAutoHyphens w:val="0"/>
        <w:autoSpaceDN/>
        <w:spacing w:after="180" w:line="360" w:lineRule="atLeast"/>
        <w:ind w:left="0"/>
        <w:jc w:val="both"/>
        <w:rPr>
          <w:rFonts w:eastAsia="Times New Roman" w:cs="Arial"/>
          <w:color w:val="0A0A0A"/>
          <w:lang w:eastAsia="el-GR"/>
        </w:rPr>
      </w:pPr>
      <w:r>
        <w:rPr>
          <w:rFonts w:eastAsia="Times New Roman" w:cs="Arial"/>
          <w:b/>
          <w:bCs/>
          <w:color w:val="0A0A0A"/>
          <w:lang w:eastAsia="el-GR"/>
        </w:rPr>
        <w:t>Υποχρέωση Σύνδεσης:</w:t>
      </w:r>
      <w:r>
        <w:rPr>
          <w:rFonts w:eastAsia="Times New Roman" w:cs="Arial"/>
          <w:color w:val="0A0A0A"/>
          <w:lang w:eastAsia="el-GR"/>
        </w:rPr>
        <w:t> Καθορίζεται η υποχρέωση των ιδιοκτητών για σύνδεση εντός [Χ] μηνών από την κατασκευή του δικτύου.</w:t>
      </w:r>
    </w:p>
    <w:p w:rsidR="00E97828" w:rsidRDefault="00E97828" w:rsidP="00E97828">
      <w:pPr>
        <w:widowControl/>
        <w:numPr>
          <w:ilvl w:val="0"/>
          <w:numId w:val="20"/>
        </w:numPr>
        <w:shd w:val="clear" w:color="auto" w:fill="FFFFFF"/>
        <w:suppressAutoHyphens w:val="0"/>
        <w:autoSpaceDN/>
        <w:spacing w:after="180" w:line="360" w:lineRule="atLeast"/>
        <w:ind w:left="0"/>
        <w:jc w:val="both"/>
        <w:rPr>
          <w:rFonts w:eastAsia="Times New Roman" w:cs="Arial"/>
          <w:color w:val="0A0A0A"/>
          <w:lang w:eastAsia="el-GR"/>
        </w:rPr>
      </w:pPr>
      <w:r>
        <w:rPr>
          <w:rFonts w:eastAsia="Times New Roman" w:cs="Arial"/>
          <w:b/>
          <w:bCs/>
          <w:color w:val="0A0A0A"/>
          <w:lang w:eastAsia="el-GR"/>
        </w:rPr>
        <w:t>Διαχωρισμός Υδάτων:</w:t>
      </w:r>
      <w:r>
        <w:rPr>
          <w:rFonts w:eastAsia="Times New Roman" w:cs="Arial"/>
          <w:color w:val="0A0A0A"/>
          <w:lang w:eastAsia="el-GR"/>
        </w:rPr>
        <w:t> Ρητή απαγόρευση διοχέτευσης ομβρίων υδάτων στο δίκτυο ακαθάρτων.</w:t>
      </w:r>
    </w:p>
    <w:p w:rsidR="00E97828" w:rsidRDefault="00E97828" w:rsidP="00E97828">
      <w:pPr>
        <w:widowControl/>
        <w:numPr>
          <w:ilvl w:val="0"/>
          <w:numId w:val="20"/>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b/>
          <w:bCs/>
          <w:color w:val="0A0A0A"/>
          <w:lang w:eastAsia="el-GR"/>
        </w:rPr>
        <w:t>Βιομηχανικά Απόβλητα:</w:t>
      </w:r>
      <w:r>
        <w:rPr>
          <w:rFonts w:eastAsia="Times New Roman" w:cs="Arial"/>
          <w:color w:val="0A0A0A"/>
          <w:lang w:eastAsia="el-GR"/>
        </w:rPr>
        <w:t> Καθορισμός οριακών τιμών για παροχετεύσεις από επαγγελματικές δραστηριότητες (συνεργεία, εστιατόρια κ.λπ.) και υποχρέωση εγκατάστασης λιποσυλλεκτών.</w:t>
      </w:r>
    </w:p>
    <w:p w:rsidR="00E97828" w:rsidRDefault="00E97828" w:rsidP="00E97828">
      <w:pPr>
        <w:shd w:val="clear" w:color="auto" w:fill="FFFFFF"/>
        <w:spacing w:line="360" w:lineRule="atLeast"/>
        <w:rPr>
          <w:rFonts w:eastAsia="Times New Roman" w:cs="Arial"/>
          <w:b/>
          <w:color w:val="0A0A0A"/>
          <w:lang w:eastAsia="el-GR"/>
        </w:rPr>
      </w:pPr>
      <w:r>
        <w:rPr>
          <w:rFonts w:eastAsia="Times New Roman" w:cs="Arial"/>
          <w:b/>
          <w:color w:val="0A0A0A"/>
          <w:lang w:eastAsia="el-GR"/>
        </w:rPr>
        <w:t>Προτείνεται η θέσπιση προστίμων για:</w:t>
      </w:r>
    </w:p>
    <w:p w:rsidR="00E97828" w:rsidRDefault="00E97828" w:rsidP="00E97828">
      <w:pPr>
        <w:widowControl/>
        <w:numPr>
          <w:ilvl w:val="0"/>
          <w:numId w:val="21"/>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color w:val="0A0A0A"/>
          <w:lang w:eastAsia="el-GR"/>
        </w:rPr>
        <w:t>Αυθαίρετες συνδέσεις.</w:t>
      </w:r>
    </w:p>
    <w:p w:rsidR="00E97828" w:rsidRDefault="00E97828" w:rsidP="00E97828">
      <w:pPr>
        <w:widowControl/>
        <w:numPr>
          <w:ilvl w:val="0"/>
          <w:numId w:val="21"/>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color w:val="0A0A0A"/>
          <w:lang w:eastAsia="el-GR"/>
        </w:rPr>
        <w:t>Παραβίαση των ορίων ποιότητας λυμάτων.</w:t>
      </w:r>
    </w:p>
    <w:p w:rsidR="00E97828" w:rsidRDefault="00E97828" w:rsidP="00E97828">
      <w:pPr>
        <w:widowControl/>
        <w:numPr>
          <w:ilvl w:val="0"/>
          <w:numId w:val="21"/>
        </w:numPr>
        <w:shd w:val="clear" w:color="auto" w:fill="FFFFFF"/>
        <w:suppressAutoHyphens w:val="0"/>
        <w:autoSpaceDN/>
        <w:spacing w:after="180" w:line="360" w:lineRule="atLeast"/>
        <w:ind w:left="0"/>
        <w:rPr>
          <w:rFonts w:eastAsia="Times New Roman" w:cs="Arial"/>
          <w:color w:val="0A0A0A"/>
          <w:lang w:eastAsia="el-GR"/>
        </w:rPr>
      </w:pPr>
      <w:r>
        <w:rPr>
          <w:rFonts w:eastAsia="Times New Roman" w:cs="Arial"/>
          <w:color w:val="0A0A0A"/>
          <w:lang w:eastAsia="el-GR"/>
        </w:rPr>
        <w:t>Μη σύνδεση στο δίκτυο εντός των προβλεπόμενων προθεσμιών.</w:t>
      </w:r>
    </w:p>
    <w:p w:rsidR="00E97828" w:rsidRDefault="00E97828" w:rsidP="00E97828">
      <w:pPr>
        <w:shd w:val="clear" w:color="auto" w:fill="FFFFFF"/>
        <w:spacing w:line="360" w:lineRule="atLeast"/>
        <w:rPr>
          <w:rFonts w:eastAsia="Times New Roman" w:cs="Arial"/>
          <w:color w:val="0A0A0A"/>
          <w:lang w:eastAsia="el-GR"/>
        </w:rPr>
      </w:pPr>
      <w:r>
        <w:rPr>
          <w:rFonts w:eastAsia="Times New Roman" w:cs="Arial"/>
          <w:color w:val="0A0A0A"/>
          <w:lang w:eastAsia="el-GR"/>
        </w:rPr>
        <w:t>Κατόπιν των ανωτέρω, εισηγούμαι στο Διοικητικό Συμβούλιο:</w:t>
      </w:r>
    </w:p>
    <w:p w:rsidR="00E97828" w:rsidRDefault="00E97828" w:rsidP="00E97828">
      <w:pPr>
        <w:shd w:val="clear" w:color="auto" w:fill="FFFFFF"/>
        <w:spacing w:line="360" w:lineRule="atLeast"/>
        <w:jc w:val="both"/>
        <w:rPr>
          <w:rFonts w:eastAsia="Times New Roman" w:cs="Arial"/>
          <w:color w:val="0A0A0A"/>
          <w:lang w:eastAsia="el-GR"/>
        </w:rPr>
      </w:pPr>
    </w:p>
    <w:p w:rsidR="00E97828" w:rsidRDefault="00E97828" w:rsidP="00E97828">
      <w:pPr>
        <w:widowControl/>
        <w:numPr>
          <w:ilvl w:val="0"/>
          <w:numId w:val="18"/>
        </w:numPr>
        <w:shd w:val="clear" w:color="auto" w:fill="FFFFFF"/>
        <w:suppressAutoHyphens w:val="0"/>
        <w:autoSpaceDN/>
        <w:spacing w:after="180" w:line="360" w:lineRule="atLeast"/>
        <w:ind w:left="0"/>
        <w:jc w:val="both"/>
        <w:rPr>
          <w:rFonts w:eastAsia="Times New Roman" w:cs="Arial"/>
          <w:color w:val="0A0A0A"/>
          <w:lang w:eastAsia="el-GR"/>
        </w:rPr>
      </w:pPr>
      <w:r>
        <w:rPr>
          <w:rFonts w:eastAsia="Times New Roman" w:cs="Arial"/>
          <w:color w:val="0A0A0A"/>
          <w:lang w:eastAsia="el-GR"/>
        </w:rPr>
        <w:t>Την έγκριση του σχεδίου του νέου Κανονισμού Λειτουργίας Δικτύου Αποχέτευσης και  ειδικού κανονισμού λειτουργίας αποχέτευσης για Παραγωγικές Μονάδες Επιχειρήσεων  της  Δ.Ε.Υ.Α. Σκοπέλου.</w:t>
      </w:r>
    </w:p>
    <w:p w:rsidR="00E97828" w:rsidRDefault="00E97828" w:rsidP="00E97828">
      <w:pPr>
        <w:widowControl/>
        <w:numPr>
          <w:ilvl w:val="0"/>
          <w:numId w:val="18"/>
        </w:numPr>
        <w:shd w:val="clear" w:color="auto" w:fill="FFFFFF"/>
        <w:suppressAutoHyphens w:val="0"/>
        <w:autoSpaceDN/>
        <w:spacing w:after="180" w:line="360" w:lineRule="atLeast"/>
        <w:ind w:left="0"/>
        <w:jc w:val="both"/>
        <w:rPr>
          <w:rFonts w:eastAsia="Times New Roman" w:cs="Arial"/>
          <w:color w:val="0A0A0A"/>
          <w:lang w:eastAsia="el-GR"/>
        </w:rPr>
      </w:pPr>
      <w:r>
        <w:rPr>
          <w:rFonts w:eastAsia="Times New Roman" w:cs="Arial"/>
          <w:color w:val="0A0A0A"/>
          <w:lang w:eastAsia="el-GR"/>
        </w:rPr>
        <w:t>Την </w:t>
      </w:r>
      <w:r w:rsidRPr="00E97828">
        <w:rPr>
          <w:rFonts w:eastAsia="Times New Roman" w:cs="Arial"/>
          <w:bCs/>
          <w:color w:val="0A0A0A"/>
          <w:lang w:eastAsia="el-GR"/>
        </w:rPr>
        <w:t>αποστολή της απόφασης</w:t>
      </w:r>
      <w:r>
        <w:rPr>
          <w:rFonts w:eastAsia="Times New Roman" w:cs="Arial"/>
          <w:color w:val="0A0A0A"/>
          <w:lang w:eastAsia="el-GR"/>
        </w:rPr>
        <w:t> στο Δημοτικό Συμβούλιο για την τελική έγκριση, σύμφωνα με το άρθρο 23 του Ν. 1069/80. </w:t>
      </w:r>
      <w:r>
        <w:rPr>
          <w:rFonts w:eastAsia="Times New Roman" w:cs="Arial"/>
          <w:color w:val="0A0A0A"/>
          <w:lang w:eastAsia="el-GR"/>
        </w:rPr>
        <w:tab/>
      </w:r>
    </w:p>
    <w:p w:rsidR="00AB63FB" w:rsidRDefault="00AB63FB" w:rsidP="0098481B">
      <w:pPr>
        <w:widowControl/>
        <w:suppressAutoHyphens w:val="0"/>
        <w:autoSpaceDN/>
        <w:spacing w:before="100" w:beforeAutospacing="1" w:after="100" w:afterAutospacing="1"/>
        <w:rPr>
          <w:rFonts w:eastAsia="Times New Roman" w:cs="Arial"/>
          <w:kern w:val="0"/>
          <w:lang w:eastAsia="el-GR" w:bidi="ar-SA"/>
        </w:rPr>
      </w:pPr>
    </w:p>
    <w:p w:rsidR="00AB63FB" w:rsidRDefault="00AB63FB" w:rsidP="0098481B">
      <w:pPr>
        <w:widowControl/>
        <w:suppressAutoHyphens w:val="0"/>
        <w:autoSpaceDN/>
        <w:spacing w:before="100" w:beforeAutospacing="1" w:after="100" w:afterAutospacing="1"/>
        <w:rPr>
          <w:rFonts w:eastAsia="Times New Roman" w:cs="Arial"/>
          <w:kern w:val="0"/>
          <w:lang w:eastAsia="el-GR" w:bidi="ar-SA"/>
        </w:rPr>
      </w:pPr>
    </w:p>
    <w:p w:rsidR="00D01163" w:rsidRPr="00D01163" w:rsidRDefault="00D01163" w:rsidP="0098481B">
      <w:pPr>
        <w:widowControl/>
        <w:suppressAutoHyphens w:val="0"/>
        <w:autoSpaceDN/>
        <w:spacing w:before="100" w:beforeAutospacing="1" w:after="100" w:afterAutospacing="1"/>
        <w:rPr>
          <w:rFonts w:eastAsia="Times New Roman" w:cs="Arial"/>
          <w:kern w:val="0"/>
          <w:lang w:eastAsia="el-GR" w:bidi="ar-SA"/>
        </w:rPr>
      </w:pPr>
      <w:r w:rsidRPr="00D01163">
        <w:rPr>
          <w:rFonts w:eastAsia="Times New Roman" w:cs="Arial"/>
          <w:kern w:val="0"/>
          <w:lang w:eastAsia="el-GR" w:bidi="ar-SA"/>
        </w:rPr>
        <w:t>Το Διοικητικό Συμβούλιο, αφού έλαβε υπόψη τ</w:t>
      </w:r>
      <w:r>
        <w:rPr>
          <w:rFonts w:eastAsia="Times New Roman" w:cs="Arial"/>
          <w:kern w:val="0"/>
          <w:lang w:eastAsia="el-GR" w:bidi="ar-SA"/>
        </w:rPr>
        <w:t>ην</w:t>
      </w:r>
      <w:r w:rsidRPr="00D01163">
        <w:rPr>
          <w:rFonts w:eastAsia="Times New Roman" w:cs="Arial"/>
          <w:kern w:val="0"/>
          <w:lang w:eastAsia="el-GR" w:bidi="ar-SA"/>
        </w:rPr>
        <w:t xml:space="preserve"> εισ</w:t>
      </w:r>
      <w:r w:rsidR="003267D9">
        <w:rPr>
          <w:rFonts w:eastAsia="Times New Roman" w:cs="Arial"/>
          <w:kern w:val="0"/>
          <w:lang w:eastAsia="el-GR" w:bidi="ar-SA"/>
        </w:rPr>
        <w:t>ήγηση</w:t>
      </w:r>
      <w:r w:rsidRPr="00D01163">
        <w:rPr>
          <w:rFonts w:eastAsia="Times New Roman" w:cs="Arial"/>
          <w:kern w:val="0"/>
          <w:lang w:eastAsia="el-GR" w:bidi="ar-SA"/>
        </w:rPr>
        <w:t xml:space="preserve"> της υπηρεσίας,</w:t>
      </w:r>
    </w:p>
    <w:p w:rsidR="00D01163" w:rsidRPr="00E97828" w:rsidRDefault="00D01163" w:rsidP="00E97828">
      <w:pPr>
        <w:widowControl/>
        <w:suppressAutoHyphens w:val="0"/>
        <w:autoSpaceDN/>
        <w:spacing w:before="100" w:beforeAutospacing="1" w:after="100" w:afterAutospacing="1"/>
        <w:jc w:val="center"/>
        <w:rPr>
          <w:rFonts w:eastAsia="Times New Roman" w:cs="Arial"/>
          <w:b/>
          <w:bCs/>
          <w:kern w:val="0"/>
          <w:lang w:eastAsia="el-GR" w:bidi="ar-SA"/>
        </w:rPr>
      </w:pPr>
      <w:r w:rsidRPr="00E97828">
        <w:rPr>
          <w:rFonts w:eastAsia="Times New Roman" w:cs="Arial"/>
          <w:b/>
          <w:bCs/>
          <w:kern w:val="0"/>
          <w:lang w:eastAsia="el-GR" w:bidi="ar-SA"/>
        </w:rPr>
        <w:t>Αποφασίζει Ομόφωνα</w:t>
      </w:r>
    </w:p>
    <w:p w:rsidR="00E97828" w:rsidRPr="00E97828" w:rsidRDefault="00E97828" w:rsidP="00AB63FB">
      <w:pPr>
        <w:widowControl/>
        <w:suppressAutoHyphens w:val="0"/>
        <w:autoSpaceDN/>
        <w:spacing w:before="100" w:beforeAutospacing="1" w:line="276" w:lineRule="auto"/>
        <w:jc w:val="both"/>
        <w:rPr>
          <w:rFonts w:cs="Arial"/>
        </w:rPr>
      </w:pPr>
      <w:r w:rsidRPr="00E97828">
        <w:rPr>
          <w:rFonts w:eastAsia="Times New Roman" w:cs="Arial"/>
          <w:kern w:val="0"/>
          <w:lang w:eastAsia="el-GR" w:bidi="ar-SA"/>
        </w:rPr>
        <w:t xml:space="preserve">1. </w:t>
      </w:r>
      <w:r w:rsidRPr="00E97828">
        <w:rPr>
          <w:rFonts w:eastAsia="Times New Roman" w:cs="Arial"/>
          <w:bCs/>
          <w:kern w:val="0"/>
          <w:lang w:eastAsia="el-GR" w:bidi="ar-SA"/>
        </w:rPr>
        <w:t xml:space="preserve">Εγκρίνει τον νέο </w:t>
      </w:r>
      <w:r w:rsidR="00A46DD4">
        <w:rPr>
          <w:rFonts w:eastAsia="Times New Roman" w:cs="Arial"/>
          <w:color w:val="0A0A0A"/>
          <w:lang w:eastAsia="el-GR"/>
        </w:rPr>
        <w:t xml:space="preserve"> Κανονισμού Λειτουργίας Δικτύου Αποχέτευσης και  ειδικ</w:t>
      </w:r>
      <w:r w:rsidR="00E27A6C">
        <w:rPr>
          <w:rFonts w:eastAsia="Times New Roman" w:cs="Arial"/>
          <w:color w:val="0A0A0A"/>
          <w:lang w:eastAsia="el-GR"/>
        </w:rPr>
        <w:t>ό</w:t>
      </w:r>
      <w:r w:rsidR="00A46DD4">
        <w:rPr>
          <w:rFonts w:eastAsia="Times New Roman" w:cs="Arial"/>
          <w:color w:val="0A0A0A"/>
          <w:lang w:eastAsia="el-GR"/>
        </w:rPr>
        <w:t xml:space="preserve"> κανονισμ</w:t>
      </w:r>
      <w:r w:rsidR="00E27A6C">
        <w:rPr>
          <w:rFonts w:eastAsia="Times New Roman" w:cs="Arial"/>
          <w:color w:val="0A0A0A"/>
          <w:lang w:eastAsia="el-GR"/>
        </w:rPr>
        <w:t>ό</w:t>
      </w:r>
      <w:r w:rsidR="00A46DD4">
        <w:rPr>
          <w:rFonts w:eastAsia="Times New Roman" w:cs="Arial"/>
          <w:color w:val="0A0A0A"/>
          <w:lang w:eastAsia="el-GR"/>
        </w:rPr>
        <w:t xml:space="preserve"> λειτουργίας αποχέτευσης για Παραγωγικές Μονάδες Επιχειρήσεων  της  Δ.Ε.Υ.Α. Σκοπέλου</w:t>
      </w:r>
      <w:r w:rsidR="00E27A6C">
        <w:rPr>
          <w:rFonts w:eastAsia="Times New Roman" w:cs="Arial"/>
          <w:color w:val="0A0A0A"/>
          <w:lang w:eastAsia="el-GR"/>
        </w:rPr>
        <w:t>,</w:t>
      </w:r>
      <w:r w:rsidRPr="00E97828">
        <w:rPr>
          <w:rFonts w:eastAsiaTheme="minorHAnsi" w:cs="Arial"/>
          <w:color w:val="000000"/>
          <w:kern w:val="0"/>
          <w:lang w:eastAsia="el-GR" w:bidi="ar-SA"/>
        </w:rPr>
        <w:t xml:space="preserve"> όπως αυτός επισυνάπτεται και αποτελεί αναπόσπαστο μέρος της παρούσας απόφασης.</w:t>
      </w:r>
    </w:p>
    <w:p w:rsidR="00E97828" w:rsidRPr="00E97828" w:rsidRDefault="00E97828" w:rsidP="00AB63FB">
      <w:pPr>
        <w:widowControl/>
        <w:suppressAutoHyphens w:val="0"/>
        <w:autoSpaceDE w:val="0"/>
        <w:adjustRightInd w:val="0"/>
        <w:spacing w:line="276" w:lineRule="auto"/>
        <w:jc w:val="both"/>
        <w:rPr>
          <w:rFonts w:eastAsiaTheme="minorHAnsi" w:cs="Arial"/>
          <w:color w:val="000000"/>
          <w:kern w:val="0"/>
          <w:lang w:eastAsia="el-GR" w:bidi="ar-SA"/>
        </w:rPr>
      </w:pPr>
      <w:r w:rsidRPr="00E97828">
        <w:rPr>
          <w:rFonts w:eastAsiaTheme="minorHAnsi" w:cs="Arial"/>
          <w:color w:val="000000"/>
          <w:kern w:val="0"/>
          <w:lang w:eastAsia="el-GR" w:bidi="ar-SA"/>
        </w:rPr>
        <w:t>2. Από τον παρόντα κανονισμό δεν προκαλείται δαπάνη σε βάρος του πρ/σμού της ΔΕ</w:t>
      </w:r>
      <w:r w:rsidR="00E55CD6">
        <w:rPr>
          <w:rFonts w:eastAsiaTheme="minorHAnsi" w:cs="Arial"/>
          <w:color w:val="000000"/>
          <w:kern w:val="0"/>
          <w:lang w:eastAsia="el-GR" w:bidi="ar-SA"/>
        </w:rPr>
        <w:t>ΥΑΣ</w:t>
      </w:r>
      <w:r w:rsidRPr="00E97828">
        <w:rPr>
          <w:rFonts w:eastAsiaTheme="minorHAnsi" w:cs="Arial"/>
          <w:color w:val="000000"/>
          <w:kern w:val="0"/>
          <w:lang w:eastAsia="el-GR" w:bidi="ar-SA"/>
        </w:rPr>
        <w:t xml:space="preserve">. οικ. έτους 2026 και επόμενων ετών.  </w:t>
      </w:r>
    </w:p>
    <w:p w:rsidR="00E97828" w:rsidRPr="00E97828" w:rsidRDefault="00E97828" w:rsidP="00AB63FB">
      <w:pPr>
        <w:widowControl/>
        <w:suppressAutoHyphens w:val="0"/>
        <w:autoSpaceDE w:val="0"/>
        <w:adjustRightInd w:val="0"/>
        <w:spacing w:line="276" w:lineRule="auto"/>
        <w:jc w:val="both"/>
        <w:rPr>
          <w:rFonts w:eastAsiaTheme="minorHAnsi" w:cs="Arial"/>
          <w:color w:val="000000"/>
          <w:kern w:val="0"/>
          <w:lang w:eastAsia="el-GR" w:bidi="ar-SA"/>
        </w:rPr>
      </w:pPr>
      <w:r w:rsidRPr="00E97828">
        <w:rPr>
          <w:rFonts w:eastAsiaTheme="minorHAnsi" w:cs="Arial"/>
          <w:color w:val="000000"/>
          <w:kern w:val="0"/>
          <w:lang w:eastAsia="el-GR" w:bidi="ar-SA"/>
        </w:rPr>
        <w:t>3. Η απόφαση του Δ.Σ. θα αποσταλεί στο Δημοτικό Συμβούλιο Σκοπέλου για έγκριση και θα διαβιβαστεί αρμοδίως στο Γενικό Γραμματέα της Αποκεντρωμένης Διοίκησης  Στερεάς Ελλάδας και Θεσσαλίας για έλεγχο νομιμότητας.</w:t>
      </w:r>
    </w:p>
    <w:p w:rsidR="003267D9" w:rsidRPr="00E97828" w:rsidRDefault="003267D9" w:rsidP="00E97828">
      <w:pPr>
        <w:widowControl/>
        <w:suppressAutoHyphens w:val="0"/>
        <w:autoSpaceDE w:val="0"/>
        <w:adjustRightInd w:val="0"/>
        <w:jc w:val="both"/>
        <w:rPr>
          <w:rFonts w:eastAsiaTheme="minorHAnsi" w:cs="Arial"/>
          <w:color w:val="000000"/>
          <w:kern w:val="0"/>
          <w:lang w:eastAsia="el-GR" w:bidi="ar-SA"/>
        </w:rPr>
      </w:pPr>
    </w:p>
    <w:p w:rsidR="00E9033F" w:rsidRDefault="00DD40C5" w:rsidP="00E27A6C">
      <w:pPr>
        <w:widowControl/>
        <w:suppressAutoHyphens w:val="0"/>
        <w:autoSpaceDN/>
        <w:spacing w:before="100" w:beforeAutospacing="1" w:after="100" w:afterAutospacing="1"/>
        <w:jc w:val="center"/>
        <w:rPr>
          <w:rFonts w:cs="Arial"/>
          <w:b/>
          <w:bCs/>
        </w:rPr>
      </w:pPr>
      <w:r>
        <w:rPr>
          <w:rFonts w:cs="Arial"/>
          <w:b/>
          <w:bCs/>
        </w:rPr>
        <w:t>H απόφαση αυτή πήρε αριθμό 0</w:t>
      </w:r>
      <w:r w:rsidR="000E325C">
        <w:rPr>
          <w:rFonts w:cs="Arial"/>
          <w:b/>
          <w:bCs/>
        </w:rPr>
        <w:t>22</w:t>
      </w:r>
      <w:r>
        <w:rPr>
          <w:rFonts w:cs="Arial"/>
          <w:b/>
          <w:bCs/>
        </w:rPr>
        <w:t>/2026.</w:t>
      </w:r>
    </w:p>
    <w:p w:rsidR="00E9033F" w:rsidRDefault="00DD40C5">
      <w:pPr>
        <w:pStyle w:val="aa"/>
        <w:jc w:val="center"/>
        <w:rPr>
          <w:rFonts w:ascii="Arial" w:hAnsi="Arial" w:cs="Arial"/>
        </w:rPr>
      </w:pPr>
      <w:r>
        <w:rPr>
          <w:rFonts w:ascii="Arial" w:hAnsi="Arial" w:cs="Arial"/>
        </w:rPr>
        <w:t>Ακολουθούν υπογραφές</w:t>
      </w:r>
      <w:bookmarkEnd w:id="1"/>
    </w:p>
    <w:p w:rsidR="00E9033F" w:rsidRDefault="00E9033F">
      <w:pPr>
        <w:pStyle w:val="aa"/>
        <w:jc w:val="center"/>
        <w:rPr>
          <w:rFonts w:ascii="Arial" w:hAnsi="Arial" w:cs="Arial"/>
          <w:bCs/>
        </w:rPr>
      </w:pPr>
    </w:p>
    <w:p w:rsidR="00E9033F" w:rsidRDefault="00DD40C5">
      <w:pPr>
        <w:pStyle w:val="aa"/>
        <w:jc w:val="center"/>
        <w:rPr>
          <w:rFonts w:ascii="Arial" w:hAnsi="Arial" w:cs="Arial"/>
          <w:bCs/>
        </w:rPr>
      </w:pPr>
      <w:r>
        <w:rPr>
          <w:rFonts w:ascii="Arial" w:hAnsi="Arial" w:cs="Arial"/>
          <w:bCs/>
        </w:rPr>
        <w:t>O Πρόεδρος</w:t>
      </w:r>
    </w:p>
    <w:p w:rsidR="00E9033F" w:rsidRDefault="00E9033F">
      <w:pPr>
        <w:pStyle w:val="1"/>
        <w:tabs>
          <w:tab w:val="center" w:pos="4899"/>
        </w:tabs>
        <w:jc w:val="center"/>
        <w:rPr>
          <w:rFonts w:ascii="Arial" w:hAnsi="Arial" w:cs="Arial"/>
          <w:szCs w:val="24"/>
        </w:rPr>
      </w:pPr>
    </w:p>
    <w:p w:rsidR="00E9033F" w:rsidRDefault="00E9033F">
      <w:pPr>
        <w:pStyle w:val="1"/>
        <w:tabs>
          <w:tab w:val="center" w:pos="4899"/>
        </w:tabs>
        <w:jc w:val="center"/>
        <w:rPr>
          <w:rFonts w:ascii="Arial" w:hAnsi="Arial" w:cs="Arial"/>
          <w:szCs w:val="24"/>
        </w:rPr>
      </w:pPr>
    </w:p>
    <w:p w:rsidR="00E9033F" w:rsidRDefault="00DD40C5">
      <w:pPr>
        <w:pStyle w:val="1"/>
        <w:tabs>
          <w:tab w:val="center" w:pos="4899"/>
        </w:tabs>
        <w:jc w:val="center"/>
        <w:rPr>
          <w:rFonts w:ascii="Arial" w:hAnsi="Arial" w:cs="Arial"/>
          <w:b/>
          <w:szCs w:val="24"/>
        </w:rPr>
      </w:pPr>
      <w:r>
        <w:rPr>
          <w:rFonts w:ascii="Arial" w:hAnsi="Arial" w:cs="Arial"/>
          <w:b/>
          <w:szCs w:val="24"/>
        </w:rPr>
        <w:t>Αριστείδης Βούλγαρης</w:t>
      </w:r>
    </w:p>
    <w:p w:rsidR="00E9033F" w:rsidRDefault="00E9033F">
      <w:pPr>
        <w:pStyle w:val="1"/>
        <w:tabs>
          <w:tab w:val="center" w:pos="4899"/>
        </w:tabs>
        <w:jc w:val="left"/>
        <w:rPr>
          <w:rFonts w:ascii="Arial" w:hAnsi="Arial" w:cs="Arial"/>
          <w:b/>
          <w:bCs/>
          <w:szCs w:val="24"/>
        </w:rPr>
      </w:pPr>
    </w:p>
    <w:p w:rsidR="00E9033F" w:rsidRDefault="00DD40C5">
      <w:pPr>
        <w:pStyle w:val="1"/>
        <w:tabs>
          <w:tab w:val="center" w:pos="4899"/>
        </w:tabs>
        <w:jc w:val="center"/>
        <w:rPr>
          <w:rFonts w:ascii="Arial" w:hAnsi="Arial" w:cs="Arial"/>
          <w:b/>
          <w:bCs/>
          <w:szCs w:val="24"/>
        </w:rPr>
      </w:pPr>
      <w:r>
        <w:rPr>
          <w:rFonts w:ascii="Arial" w:hAnsi="Arial" w:cs="Arial"/>
          <w:b/>
          <w:bCs/>
          <w:szCs w:val="24"/>
        </w:rPr>
        <w:t>Tα μέλη</w:t>
      </w:r>
    </w:p>
    <w:p w:rsidR="000E325C" w:rsidRDefault="000E325C" w:rsidP="000E325C">
      <w:pPr>
        <w:suppressLineNumbers/>
        <w:tabs>
          <w:tab w:val="center" w:pos="2561"/>
          <w:tab w:val="center" w:pos="7069"/>
        </w:tabs>
        <w:suppressAutoHyphens w:val="0"/>
        <w:jc w:val="center"/>
        <w:rPr>
          <w:rFonts w:eastAsia="Times New Roman" w:cs="Arial"/>
          <w:b/>
          <w:lang w:bidi="ar-SA"/>
        </w:rPr>
      </w:pPr>
      <w:r>
        <w:rPr>
          <w:rFonts w:eastAsia="Times New Roman" w:cs="Arial"/>
          <w:b/>
          <w:lang w:bidi="ar-SA"/>
        </w:rPr>
        <w:t>Σπυριδούλα Καρβέλη</w:t>
      </w:r>
    </w:p>
    <w:p w:rsidR="000E325C" w:rsidRDefault="000E325C" w:rsidP="000E325C">
      <w:pPr>
        <w:suppressLineNumbers/>
        <w:tabs>
          <w:tab w:val="center" w:pos="2561"/>
          <w:tab w:val="center" w:pos="7069"/>
        </w:tabs>
        <w:suppressAutoHyphens w:val="0"/>
        <w:spacing w:line="276" w:lineRule="auto"/>
        <w:rPr>
          <w:rFonts w:eastAsia="Times New Roman" w:cs="Arial"/>
          <w:b/>
          <w:lang w:bidi="ar-SA"/>
        </w:rPr>
      </w:pPr>
      <w:r>
        <w:rPr>
          <w:rFonts w:eastAsia="Times New Roman" w:cs="Arial"/>
          <w:b/>
          <w:lang w:bidi="ar-SA"/>
        </w:rPr>
        <w:t xml:space="preserve">                                            Γεώργιος </w:t>
      </w:r>
      <w:proofErr w:type="spellStart"/>
      <w:r>
        <w:rPr>
          <w:rFonts w:eastAsia="Times New Roman" w:cs="Arial"/>
          <w:b/>
          <w:lang w:bidi="ar-SA"/>
        </w:rPr>
        <w:t>Κοχύλης</w:t>
      </w:r>
      <w:proofErr w:type="spellEnd"/>
      <w:r>
        <w:rPr>
          <w:rFonts w:eastAsia="Times New Roman" w:cs="Arial"/>
          <w:b/>
          <w:lang w:bidi="ar-SA"/>
        </w:rPr>
        <w:t xml:space="preserve"> </w:t>
      </w:r>
    </w:p>
    <w:p w:rsidR="000E325C" w:rsidRDefault="000E325C" w:rsidP="000E325C">
      <w:pPr>
        <w:suppressLineNumbers/>
        <w:suppressAutoHyphens w:val="0"/>
        <w:spacing w:line="276" w:lineRule="auto"/>
        <w:ind w:firstLine="170"/>
        <w:rPr>
          <w:rFonts w:eastAsia="Times New Roman" w:cs="Arial"/>
          <w:b/>
          <w:lang w:bidi="ar-SA"/>
        </w:rPr>
      </w:pPr>
      <w:r>
        <w:rPr>
          <w:rFonts w:eastAsia="Times New Roman" w:cs="Arial"/>
          <w:b/>
          <w:lang w:bidi="ar-SA"/>
        </w:rPr>
        <w:t xml:space="preserve"> </w:t>
      </w:r>
      <w:r>
        <w:rPr>
          <w:rFonts w:eastAsia="Times New Roman" w:cs="Arial"/>
          <w:b/>
          <w:lang w:bidi="ar-SA"/>
        </w:rPr>
        <w:tab/>
      </w:r>
      <w:r>
        <w:rPr>
          <w:rFonts w:eastAsia="Times New Roman" w:cs="Arial"/>
          <w:b/>
          <w:lang w:bidi="ar-SA"/>
        </w:rPr>
        <w:tab/>
      </w:r>
      <w:r>
        <w:rPr>
          <w:rFonts w:eastAsia="Times New Roman" w:cs="Arial"/>
          <w:b/>
          <w:lang w:bidi="ar-SA"/>
        </w:rPr>
        <w:tab/>
      </w:r>
      <w:r>
        <w:rPr>
          <w:rFonts w:eastAsia="Times New Roman" w:cs="Arial"/>
          <w:b/>
          <w:lang w:bidi="ar-SA"/>
        </w:rPr>
        <w:tab/>
        <w:t xml:space="preserve"> Θωμάς Λεμονής </w:t>
      </w:r>
    </w:p>
    <w:p w:rsidR="000E325C" w:rsidRDefault="000E325C" w:rsidP="000E325C">
      <w:pPr>
        <w:suppressLineNumbers/>
        <w:tabs>
          <w:tab w:val="center" w:pos="2561"/>
          <w:tab w:val="center" w:pos="7069"/>
        </w:tabs>
        <w:suppressAutoHyphens w:val="0"/>
        <w:spacing w:line="276" w:lineRule="auto"/>
        <w:rPr>
          <w:rFonts w:eastAsia="Times New Roman" w:cs="Arial"/>
          <w:b/>
          <w:lang w:bidi="ar-SA"/>
        </w:rPr>
      </w:pPr>
      <w:r>
        <w:rPr>
          <w:rFonts w:eastAsia="Times New Roman" w:cs="Arial"/>
          <w:b/>
          <w:lang w:bidi="ar-SA"/>
        </w:rPr>
        <w:t xml:space="preserve">                                            Κων/νος </w:t>
      </w:r>
      <w:proofErr w:type="spellStart"/>
      <w:r>
        <w:rPr>
          <w:rFonts w:eastAsia="Times New Roman" w:cs="Arial"/>
          <w:b/>
          <w:lang w:bidi="ar-SA"/>
        </w:rPr>
        <w:t>Λιθαδιώτης</w:t>
      </w:r>
      <w:proofErr w:type="spellEnd"/>
    </w:p>
    <w:p w:rsidR="000E325C" w:rsidRDefault="000E325C" w:rsidP="000E325C">
      <w:pPr>
        <w:pStyle w:val="a6"/>
        <w:jc w:val="center"/>
        <w:rPr>
          <w:rFonts w:ascii="Arial" w:hAnsi="Arial" w:cs="Arial"/>
          <w:b/>
          <w:szCs w:val="24"/>
        </w:rPr>
      </w:pPr>
      <w:bookmarkStart w:id="2" w:name="_GoBack"/>
      <w:bookmarkEnd w:id="2"/>
      <w:r>
        <w:rPr>
          <w:rFonts w:ascii="Arial" w:hAnsi="Arial" w:cs="Arial"/>
          <w:b/>
          <w:szCs w:val="24"/>
        </w:rPr>
        <w:t xml:space="preserve">Παντελής </w:t>
      </w:r>
      <w:proofErr w:type="spellStart"/>
      <w:r>
        <w:rPr>
          <w:rFonts w:ascii="Arial" w:hAnsi="Arial" w:cs="Arial"/>
          <w:b/>
          <w:szCs w:val="24"/>
        </w:rPr>
        <w:t>Μπετσάνης</w:t>
      </w:r>
      <w:proofErr w:type="spellEnd"/>
    </w:p>
    <w:p w:rsidR="000E325C" w:rsidRDefault="000E325C" w:rsidP="000E325C">
      <w:pPr>
        <w:pStyle w:val="a6"/>
        <w:jc w:val="center"/>
      </w:pPr>
    </w:p>
    <w:p w:rsidR="00E9033F" w:rsidRDefault="00E9033F">
      <w:pPr>
        <w:pStyle w:val="a6"/>
        <w:jc w:val="center"/>
      </w:pPr>
    </w:p>
    <w:sectPr w:rsidR="00E903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Μοντέρνα, 'Arial Narrow'">
    <w:altName w:val="Segoe Print"/>
    <w:charset w:val="00"/>
    <w:family w:val="auto"/>
    <w:pitch w:val="default"/>
  </w:font>
  <w:font w:name="Courier, 'Courier New'">
    <w:altName w:val="Segoe Print"/>
    <w:charset w:val="00"/>
    <w:family w:val="auto"/>
    <w:pitch w:val="default"/>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30E5"/>
    <w:multiLevelType w:val="multilevel"/>
    <w:tmpl w:val="0604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E0847"/>
    <w:multiLevelType w:val="multilevel"/>
    <w:tmpl w:val="9B9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75B8"/>
    <w:multiLevelType w:val="hybridMultilevel"/>
    <w:tmpl w:val="65E09B16"/>
    <w:lvl w:ilvl="0" w:tplc="E5F8D784">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11E1151B"/>
    <w:multiLevelType w:val="multilevel"/>
    <w:tmpl w:val="E84A1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4443A7"/>
    <w:multiLevelType w:val="multilevel"/>
    <w:tmpl w:val="5E5C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01C8F"/>
    <w:multiLevelType w:val="multilevel"/>
    <w:tmpl w:val="8C32D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384E"/>
    <w:multiLevelType w:val="multilevel"/>
    <w:tmpl w:val="6D02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93877"/>
    <w:multiLevelType w:val="multilevel"/>
    <w:tmpl w:val="185938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A155B7E"/>
    <w:multiLevelType w:val="multilevel"/>
    <w:tmpl w:val="5B8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C7955"/>
    <w:multiLevelType w:val="multilevel"/>
    <w:tmpl w:val="1A70A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D2E"/>
    <w:multiLevelType w:val="multilevel"/>
    <w:tmpl w:val="3D460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D3D24"/>
    <w:multiLevelType w:val="multilevel"/>
    <w:tmpl w:val="A5D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233CB"/>
    <w:multiLevelType w:val="multilevel"/>
    <w:tmpl w:val="4DC6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C50B0"/>
    <w:multiLevelType w:val="multilevel"/>
    <w:tmpl w:val="7CBA5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2351BE"/>
    <w:multiLevelType w:val="multilevel"/>
    <w:tmpl w:val="3590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917EB6"/>
    <w:multiLevelType w:val="multilevel"/>
    <w:tmpl w:val="AF2C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061937"/>
    <w:multiLevelType w:val="multilevel"/>
    <w:tmpl w:val="F0523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F74788"/>
    <w:multiLevelType w:val="multilevel"/>
    <w:tmpl w:val="C4ACA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A4AB8"/>
    <w:multiLevelType w:val="multilevel"/>
    <w:tmpl w:val="7610A5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E36507"/>
    <w:multiLevelType w:val="hybridMultilevel"/>
    <w:tmpl w:val="5B5EAC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2FA2342"/>
    <w:multiLevelType w:val="multilevel"/>
    <w:tmpl w:val="72FA234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7B66482"/>
    <w:multiLevelType w:val="multilevel"/>
    <w:tmpl w:val="77B664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20"/>
  </w:num>
  <w:num w:numId="3">
    <w:abstractNumId w:val="21"/>
  </w:num>
  <w:num w:numId="4">
    <w:abstractNumId w:val="14"/>
  </w:num>
  <w:num w:numId="5">
    <w:abstractNumId w:val="3"/>
  </w:num>
  <w:num w:numId="6">
    <w:abstractNumId w:val="15"/>
  </w:num>
  <w:num w:numId="7">
    <w:abstractNumId w:val="19"/>
  </w:num>
  <w:num w:numId="8">
    <w:abstractNumId w:val="2"/>
  </w:num>
  <w:num w:numId="9">
    <w:abstractNumId w:val="8"/>
  </w:num>
  <w:num w:numId="10">
    <w:abstractNumId w:val="17"/>
  </w:num>
  <w:num w:numId="11">
    <w:abstractNumId w:val="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11"/>
  </w:num>
  <w:num w:numId="16">
    <w:abstractNumId w:val="1"/>
  </w:num>
  <w:num w:numId="17">
    <w:abstractNumId w:val="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6B"/>
    <w:rsid w:val="000011C0"/>
    <w:rsid w:val="00014B65"/>
    <w:rsid w:val="000463C5"/>
    <w:rsid w:val="0008283C"/>
    <w:rsid w:val="00084FDD"/>
    <w:rsid w:val="000A03F9"/>
    <w:rsid w:val="000B3D27"/>
    <w:rsid w:val="000C339A"/>
    <w:rsid w:val="000E325C"/>
    <w:rsid w:val="000F516C"/>
    <w:rsid w:val="0014085E"/>
    <w:rsid w:val="00182DBB"/>
    <w:rsid w:val="00190004"/>
    <w:rsid w:val="002030D5"/>
    <w:rsid w:val="00232503"/>
    <w:rsid w:val="002564D4"/>
    <w:rsid w:val="00283922"/>
    <w:rsid w:val="002F0158"/>
    <w:rsid w:val="002F0F4E"/>
    <w:rsid w:val="003126B7"/>
    <w:rsid w:val="00320650"/>
    <w:rsid w:val="00322B0B"/>
    <w:rsid w:val="0032372E"/>
    <w:rsid w:val="003267D9"/>
    <w:rsid w:val="0034173B"/>
    <w:rsid w:val="00376293"/>
    <w:rsid w:val="00386237"/>
    <w:rsid w:val="003C5A54"/>
    <w:rsid w:val="003C7DDB"/>
    <w:rsid w:val="003F266B"/>
    <w:rsid w:val="004056FD"/>
    <w:rsid w:val="0042559C"/>
    <w:rsid w:val="00426390"/>
    <w:rsid w:val="00441BFB"/>
    <w:rsid w:val="004F3BEA"/>
    <w:rsid w:val="005031DC"/>
    <w:rsid w:val="0053780D"/>
    <w:rsid w:val="00553FDB"/>
    <w:rsid w:val="00563758"/>
    <w:rsid w:val="005B4526"/>
    <w:rsid w:val="00602A4A"/>
    <w:rsid w:val="006402BF"/>
    <w:rsid w:val="00660911"/>
    <w:rsid w:val="00661075"/>
    <w:rsid w:val="00673144"/>
    <w:rsid w:val="00693958"/>
    <w:rsid w:val="006A2CE5"/>
    <w:rsid w:val="006C0745"/>
    <w:rsid w:val="006C361B"/>
    <w:rsid w:val="0078408B"/>
    <w:rsid w:val="007B4F93"/>
    <w:rsid w:val="007B52B3"/>
    <w:rsid w:val="007C53B1"/>
    <w:rsid w:val="007C6BE9"/>
    <w:rsid w:val="007D0AA8"/>
    <w:rsid w:val="007D7E9C"/>
    <w:rsid w:val="007E3737"/>
    <w:rsid w:val="00845116"/>
    <w:rsid w:val="0084705B"/>
    <w:rsid w:val="0088477B"/>
    <w:rsid w:val="008A390D"/>
    <w:rsid w:val="008A39EB"/>
    <w:rsid w:val="008D1DC7"/>
    <w:rsid w:val="008D669E"/>
    <w:rsid w:val="008E4DD8"/>
    <w:rsid w:val="008F5885"/>
    <w:rsid w:val="00922BAE"/>
    <w:rsid w:val="00957C3C"/>
    <w:rsid w:val="009714E4"/>
    <w:rsid w:val="0098481B"/>
    <w:rsid w:val="00986A9E"/>
    <w:rsid w:val="009925BB"/>
    <w:rsid w:val="009B24FE"/>
    <w:rsid w:val="00A21919"/>
    <w:rsid w:val="00A46DD4"/>
    <w:rsid w:val="00A769F8"/>
    <w:rsid w:val="00AA1D6C"/>
    <w:rsid w:val="00AB63FB"/>
    <w:rsid w:val="00B126E0"/>
    <w:rsid w:val="00B615A7"/>
    <w:rsid w:val="00B63850"/>
    <w:rsid w:val="00B64B10"/>
    <w:rsid w:val="00BE470A"/>
    <w:rsid w:val="00BF68B9"/>
    <w:rsid w:val="00C0103B"/>
    <w:rsid w:val="00C10A51"/>
    <w:rsid w:val="00C1730C"/>
    <w:rsid w:val="00C4013F"/>
    <w:rsid w:val="00C723B6"/>
    <w:rsid w:val="00CB056C"/>
    <w:rsid w:val="00CD2C4C"/>
    <w:rsid w:val="00CF20A9"/>
    <w:rsid w:val="00D01163"/>
    <w:rsid w:val="00D14DAF"/>
    <w:rsid w:val="00D17776"/>
    <w:rsid w:val="00D67B53"/>
    <w:rsid w:val="00DB24CA"/>
    <w:rsid w:val="00DC1568"/>
    <w:rsid w:val="00DD14B2"/>
    <w:rsid w:val="00DD40C5"/>
    <w:rsid w:val="00DD7DE0"/>
    <w:rsid w:val="00E27A6C"/>
    <w:rsid w:val="00E35B15"/>
    <w:rsid w:val="00E360C1"/>
    <w:rsid w:val="00E40AC4"/>
    <w:rsid w:val="00E54DDC"/>
    <w:rsid w:val="00E55CD6"/>
    <w:rsid w:val="00E6413C"/>
    <w:rsid w:val="00E6533D"/>
    <w:rsid w:val="00E82711"/>
    <w:rsid w:val="00E9033F"/>
    <w:rsid w:val="00E97828"/>
    <w:rsid w:val="00EC26EC"/>
    <w:rsid w:val="00EF2932"/>
    <w:rsid w:val="00F314B1"/>
    <w:rsid w:val="00F674E6"/>
    <w:rsid w:val="00F705E8"/>
    <w:rsid w:val="00F84C76"/>
    <w:rsid w:val="00FC58CF"/>
    <w:rsid w:val="0B196AFF"/>
    <w:rsid w:val="13376803"/>
    <w:rsid w:val="37FC5A4A"/>
    <w:rsid w:val="558A1DEC"/>
    <w:rsid w:val="5EB52305"/>
    <w:rsid w:val="7B1764D6"/>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FAF15-3101-4733-B229-33196D25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N w:val="0"/>
    </w:pPr>
    <w:rPr>
      <w:rFonts w:ascii="Arial" w:eastAsia="Arial Unicode MS" w:hAnsi="Arial" w:cs="Lucida San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pPr>
    <w:rPr>
      <w:rFonts w:cs="Mangal"/>
      <w:szCs w:val="21"/>
    </w:rPr>
  </w:style>
  <w:style w:type="paragraph" w:styleId="a4">
    <w:name w:val="header"/>
    <w:basedOn w:val="a"/>
    <w:link w:val="Char0"/>
    <w:unhideWhenUsed/>
    <w:qFormat/>
    <w:pPr>
      <w:widowControl/>
      <w:tabs>
        <w:tab w:val="center" w:pos="4320"/>
        <w:tab w:val="right" w:pos="8640"/>
      </w:tabs>
      <w:suppressAutoHyphens w:val="0"/>
      <w:spacing w:line="280" w:lineRule="exact"/>
    </w:pPr>
    <w:rPr>
      <w:rFonts w:ascii="Arial Narrow" w:eastAsia="Μοντέρνα, 'Arial Narrow'" w:hAnsi="Arial Narrow" w:cs="Courier, 'Courier New'"/>
      <w:szCs w:val="20"/>
      <w:lang w:bidi="ar-SA"/>
    </w:rPr>
  </w:style>
  <w:style w:type="character" w:styleId="-">
    <w:name w:val="Hyperlink"/>
    <w:basedOn w:val="a0"/>
    <w:uiPriority w:val="99"/>
    <w:semiHidden/>
    <w:unhideWhenUsed/>
    <w:qFormat/>
    <w:rPr>
      <w:color w:val="0000FF"/>
      <w:u w:val="single"/>
    </w:rPr>
  </w:style>
  <w:style w:type="paragraph" w:styleId="Web">
    <w:name w:val="Normal (Web)"/>
    <w:basedOn w:val="a"/>
    <w:uiPriority w:val="99"/>
    <w:unhideWhenUsed/>
    <w:qFormat/>
    <w:pPr>
      <w:widowControl/>
      <w:suppressAutoHyphens w:val="0"/>
      <w:autoSpaceDN/>
      <w:spacing w:before="100" w:beforeAutospacing="1" w:after="119"/>
    </w:pPr>
    <w:rPr>
      <w:rFonts w:ascii="Times New Roman" w:eastAsia="Times New Roman" w:hAnsi="Times New Roman" w:cs="Times New Roman"/>
      <w:kern w:val="0"/>
      <w:lang w:eastAsia="el-GR" w:bidi="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Κεφαλίδα Char"/>
    <w:basedOn w:val="a0"/>
    <w:link w:val="a4"/>
    <w:qFormat/>
    <w:rPr>
      <w:rFonts w:ascii="Arial Narrow" w:eastAsia="Μοντέρνα, 'Arial Narrow'" w:hAnsi="Arial Narrow" w:cs="Courier, 'Courier New'"/>
      <w:kern w:val="3"/>
      <w:sz w:val="24"/>
      <w:szCs w:val="20"/>
      <w:lang w:eastAsia="zh-CN"/>
    </w:rPr>
  </w:style>
  <w:style w:type="paragraph" w:customStyle="1" w:styleId="Textbody">
    <w:name w:val="Text body"/>
    <w:basedOn w:val="a"/>
    <w:qFormat/>
    <w:pPr>
      <w:widowControl/>
      <w:suppressAutoHyphens w:val="0"/>
      <w:spacing w:after="120" w:line="280" w:lineRule="exact"/>
    </w:pPr>
    <w:rPr>
      <w:rFonts w:ascii="Arial Narrow" w:eastAsia="Μοντέρνα, 'Arial Narrow'" w:hAnsi="Arial Narrow" w:cs="Courier, 'Courier New'"/>
      <w:szCs w:val="20"/>
      <w:lang w:bidi="ar-SA"/>
    </w:rPr>
  </w:style>
  <w:style w:type="paragraph" w:customStyle="1" w:styleId="a6">
    <w:name w:val="ΚΕΙΜ ΑΠΟΦ"/>
    <w:qFormat/>
    <w:pPr>
      <w:widowControl w:val="0"/>
      <w:suppressLineNumbers/>
      <w:autoSpaceDN w:val="0"/>
      <w:spacing w:line="280" w:lineRule="exact"/>
      <w:ind w:firstLine="170"/>
      <w:jc w:val="both"/>
    </w:pPr>
    <w:rPr>
      <w:rFonts w:ascii="Arial Narrow" w:eastAsia="Times New Roman" w:hAnsi="Arial Narrow" w:cs="Courier, 'Courier New'"/>
      <w:kern w:val="3"/>
      <w:sz w:val="24"/>
      <w:lang w:eastAsia="zh-CN"/>
    </w:rPr>
  </w:style>
  <w:style w:type="paragraph" w:customStyle="1" w:styleId="a7">
    <w:name w:val="ΚΕΙΜ ΠΕΡΙΛΗΨΗ"/>
    <w:basedOn w:val="a6"/>
    <w:next w:val="a6"/>
    <w:qFormat/>
    <w:pPr>
      <w:ind w:left="240" w:right="3400" w:firstLine="0"/>
    </w:pPr>
    <w:rPr>
      <w:b/>
      <w:szCs w:val="24"/>
    </w:rPr>
  </w:style>
  <w:style w:type="paragraph" w:customStyle="1" w:styleId="a8">
    <w:name w:val="Τιτλος"/>
    <w:next w:val="a"/>
    <w:qFormat/>
    <w:pPr>
      <w:widowControl w:val="0"/>
      <w:suppressAutoHyphens/>
      <w:autoSpaceDN w:val="0"/>
      <w:spacing w:line="280" w:lineRule="exact"/>
      <w:jc w:val="center"/>
    </w:pPr>
    <w:rPr>
      <w:rFonts w:ascii="Arial Narrow" w:eastAsia="Arial" w:hAnsi="Arial Narrow" w:cs="Tahoma"/>
      <w:b/>
      <w:kern w:val="3"/>
      <w:sz w:val="24"/>
      <w:szCs w:val="24"/>
      <w:lang w:eastAsia="zh-CN" w:bidi="hi-IN"/>
    </w:rPr>
  </w:style>
  <w:style w:type="paragraph" w:customStyle="1" w:styleId="a9">
    <w:name w:val="ΘΕΜΑ"/>
    <w:next w:val="a6"/>
    <w:qFormat/>
    <w:pPr>
      <w:widowControl w:val="0"/>
      <w:tabs>
        <w:tab w:val="right" w:pos="9638"/>
      </w:tabs>
      <w:autoSpaceDN w:val="0"/>
      <w:spacing w:line="280" w:lineRule="exact"/>
    </w:pPr>
    <w:rPr>
      <w:rFonts w:ascii="Arial Narrow" w:eastAsia="Arial" w:hAnsi="Arial Narrow" w:cs="Tahoma"/>
      <w:b/>
      <w:kern w:val="3"/>
      <w:sz w:val="24"/>
      <w:szCs w:val="24"/>
      <w:lang w:eastAsia="zh-CN" w:bidi="hi-IN"/>
    </w:rPr>
  </w:style>
  <w:style w:type="paragraph" w:customStyle="1" w:styleId="1">
    <w:name w:val="ΚΕΙΜ Απόφ Χωρίς1η"/>
    <w:basedOn w:val="a6"/>
    <w:next w:val="a6"/>
    <w:qFormat/>
    <w:pPr>
      <w:ind w:firstLine="0"/>
    </w:pPr>
  </w:style>
  <w:style w:type="paragraph" w:customStyle="1" w:styleId="aa">
    <w:name w:val="ΟΥΡΑ ΑΠΟΦΑΣΗΣ"/>
    <w:basedOn w:val="a"/>
    <w:qFormat/>
    <w:pPr>
      <w:tabs>
        <w:tab w:val="center" w:pos="1984"/>
        <w:tab w:val="center" w:pos="7659"/>
      </w:tabs>
    </w:pPr>
    <w:rPr>
      <w:rFonts w:ascii="Arial Narrow" w:hAnsi="Arial Narrow"/>
      <w:b/>
    </w:rPr>
  </w:style>
  <w:style w:type="character" w:customStyle="1" w:styleId="ab">
    <w:name w:val="ΚΕΙΜ Απόφ"/>
    <w:qFormat/>
  </w:style>
  <w:style w:type="character" w:customStyle="1" w:styleId="StrongEmphasis">
    <w:name w:val="Strong Emphasis"/>
    <w:qFormat/>
    <w:rPr>
      <w:b/>
      <w:bCs/>
    </w:rPr>
  </w:style>
  <w:style w:type="paragraph" w:customStyle="1" w:styleId="Standard">
    <w:name w:val="Standard"/>
    <w:qFormat/>
    <w:pPr>
      <w:autoSpaceDN w:val="0"/>
      <w:spacing w:line="280" w:lineRule="exact"/>
    </w:pPr>
    <w:rPr>
      <w:rFonts w:ascii="Arial Narrow" w:eastAsia="Μοντέρνα, 'Arial Narrow'" w:hAnsi="Arial Narrow" w:cs="Courier, 'Courier New'"/>
      <w:kern w:val="3"/>
      <w:sz w:val="24"/>
      <w:lang w:eastAsia="zh-CN"/>
    </w:rPr>
  </w:style>
  <w:style w:type="character" w:customStyle="1" w:styleId="Char">
    <w:name w:val="Υποσέλιδο Char"/>
    <w:basedOn w:val="a0"/>
    <w:link w:val="a3"/>
    <w:uiPriority w:val="99"/>
    <w:qFormat/>
    <w:rPr>
      <w:rFonts w:ascii="Arial" w:eastAsia="Arial Unicode MS" w:hAnsi="Arial" w:cs="Mangal"/>
      <w:kern w:val="3"/>
      <w:sz w:val="24"/>
      <w:szCs w:val="21"/>
      <w:lang w:eastAsia="zh-CN" w:bidi="hi-IN"/>
    </w:rPr>
  </w:style>
  <w:style w:type="character" w:styleId="ac">
    <w:name w:val="Strong"/>
    <w:basedOn w:val="a0"/>
    <w:uiPriority w:val="22"/>
    <w:qFormat/>
    <w:rsid w:val="00E360C1"/>
    <w:rPr>
      <w:b/>
      <w:bCs/>
    </w:rPr>
  </w:style>
  <w:style w:type="paragraph" w:styleId="ad">
    <w:name w:val="List Paragraph"/>
    <w:basedOn w:val="a"/>
    <w:uiPriority w:val="34"/>
    <w:qFormat/>
    <w:rsid w:val="00E360C1"/>
    <w:pPr>
      <w:widowControl/>
      <w:suppressAutoHyphens w:val="0"/>
      <w:autoSpaceDN/>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18992">
      <w:bodyDiv w:val="1"/>
      <w:marLeft w:val="0"/>
      <w:marRight w:val="0"/>
      <w:marTop w:val="0"/>
      <w:marBottom w:val="0"/>
      <w:divBdr>
        <w:top w:val="none" w:sz="0" w:space="0" w:color="auto"/>
        <w:left w:val="none" w:sz="0" w:space="0" w:color="auto"/>
        <w:bottom w:val="none" w:sz="0" w:space="0" w:color="auto"/>
        <w:right w:val="none" w:sz="0" w:space="0" w:color="auto"/>
      </w:divBdr>
    </w:div>
    <w:div w:id="291980907">
      <w:bodyDiv w:val="1"/>
      <w:marLeft w:val="0"/>
      <w:marRight w:val="0"/>
      <w:marTop w:val="0"/>
      <w:marBottom w:val="0"/>
      <w:divBdr>
        <w:top w:val="none" w:sz="0" w:space="0" w:color="auto"/>
        <w:left w:val="none" w:sz="0" w:space="0" w:color="auto"/>
        <w:bottom w:val="none" w:sz="0" w:space="0" w:color="auto"/>
        <w:right w:val="none" w:sz="0" w:space="0" w:color="auto"/>
      </w:divBdr>
    </w:div>
    <w:div w:id="330648760">
      <w:bodyDiv w:val="1"/>
      <w:marLeft w:val="0"/>
      <w:marRight w:val="0"/>
      <w:marTop w:val="0"/>
      <w:marBottom w:val="0"/>
      <w:divBdr>
        <w:top w:val="none" w:sz="0" w:space="0" w:color="auto"/>
        <w:left w:val="none" w:sz="0" w:space="0" w:color="auto"/>
        <w:bottom w:val="none" w:sz="0" w:space="0" w:color="auto"/>
        <w:right w:val="none" w:sz="0" w:space="0" w:color="auto"/>
      </w:divBdr>
    </w:div>
    <w:div w:id="483281937">
      <w:bodyDiv w:val="1"/>
      <w:marLeft w:val="0"/>
      <w:marRight w:val="0"/>
      <w:marTop w:val="0"/>
      <w:marBottom w:val="0"/>
      <w:divBdr>
        <w:top w:val="none" w:sz="0" w:space="0" w:color="auto"/>
        <w:left w:val="none" w:sz="0" w:space="0" w:color="auto"/>
        <w:bottom w:val="none" w:sz="0" w:space="0" w:color="auto"/>
        <w:right w:val="none" w:sz="0" w:space="0" w:color="auto"/>
      </w:divBdr>
    </w:div>
    <w:div w:id="634065545">
      <w:bodyDiv w:val="1"/>
      <w:marLeft w:val="0"/>
      <w:marRight w:val="0"/>
      <w:marTop w:val="0"/>
      <w:marBottom w:val="0"/>
      <w:divBdr>
        <w:top w:val="none" w:sz="0" w:space="0" w:color="auto"/>
        <w:left w:val="none" w:sz="0" w:space="0" w:color="auto"/>
        <w:bottom w:val="none" w:sz="0" w:space="0" w:color="auto"/>
        <w:right w:val="none" w:sz="0" w:space="0" w:color="auto"/>
      </w:divBdr>
    </w:div>
    <w:div w:id="697581844">
      <w:bodyDiv w:val="1"/>
      <w:marLeft w:val="0"/>
      <w:marRight w:val="0"/>
      <w:marTop w:val="0"/>
      <w:marBottom w:val="0"/>
      <w:divBdr>
        <w:top w:val="none" w:sz="0" w:space="0" w:color="auto"/>
        <w:left w:val="none" w:sz="0" w:space="0" w:color="auto"/>
        <w:bottom w:val="none" w:sz="0" w:space="0" w:color="auto"/>
        <w:right w:val="none" w:sz="0" w:space="0" w:color="auto"/>
      </w:divBdr>
    </w:div>
    <w:div w:id="700012620">
      <w:bodyDiv w:val="1"/>
      <w:marLeft w:val="0"/>
      <w:marRight w:val="0"/>
      <w:marTop w:val="0"/>
      <w:marBottom w:val="0"/>
      <w:divBdr>
        <w:top w:val="none" w:sz="0" w:space="0" w:color="auto"/>
        <w:left w:val="none" w:sz="0" w:space="0" w:color="auto"/>
        <w:bottom w:val="none" w:sz="0" w:space="0" w:color="auto"/>
        <w:right w:val="none" w:sz="0" w:space="0" w:color="auto"/>
      </w:divBdr>
    </w:div>
    <w:div w:id="703409470">
      <w:bodyDiv w:val="1"/>
      <w:marLeft w:val="0"/>
      <w:marRight w:val="0"/>
      <w:marTop w:val="0"/>
      <w:marBottom w:val="0"/>
      <w:divBdr>
        <w:top w:val="none" w:sz="0" w:space="0" w:color="auto"/>
        <w:left w:val="none" w:sz="0" w:space="0" w:color="auto"/>
        <w:bottom w:val="none" w:sz="0" w:space="0" w:color="auto"/>
        <w:right w:val="none" w:sz="0" w:space="0" w:color="auto"/>
      </w:divBdr>
    </w:div>
    <w:div w:id="709262042">
      <w:bodyDiv w:val="1"/>
      <w:marLeft w:val="0"/>
      <w:marRight w:val="0"/>
      <w:marTop w:val="0"/>
      <w:marBottom w:val="0"/>
      <w:divBdr>
        <w:top w:val="none" w:sz="0" w:space="0" w:color="auto"/>
        <w:left w:val="none" w:sz="0" w:space="0" w:color="auto"/>
        <w:bottom w:val="none" w:sz="0" w:space="0" w:color="auto"/>
        <w:right w:val="none" w:sz="0" w:space="0" w:color="auto"/>
      </w:divBdr>
    </w:div>
    <w:div w:id="844244277">
      <w:bodyDiv w:val="1"/>
      <w:marLeft w:val="0"/>
      <w:marRight w:val="0"/>
      <w:marTop w:val="0"/>
      <w:marBottom w:val="0"/>
      <w:divBdr>
        <w:top w:val="none" w:sz="0" w:space="0" w:color="auto"/>
        <w:left w:val="none" w:sz="0" w:space="0" w:color="auto"/>
        <w:bottom w:val="none" w:sz="0" w:space="0" w:color="auto"/>
        <w:right w:val="none" w:sz="0" w:space="0" w:color="auto"/>
      </w:divBdr>
    </w:div>
    <w:div w:id="935864777">
      <w:bodyDiv w:val="1"/>
      <w:marLeft w:val="0"/>
      <w:marRight w:val="0"/>
      <w:marTop w:val="0"/>
      <w:marBottom w:val="0"/>
      <w:divBdr>
        <w:top w:val="none" w:sz="0" w:space="0" w:color="auto"/>
        <w:left w:val="none" w:sz="0" w:space="0" w:color="auto"/>
        <w:bottom w:val="none" w:sz="0" w:space="0" w:color="auto"/>
        <w:right w:val="none" w:sz="0" w:space="0" w:color="auto"/>
      </w:divBdr>
    </w:div>
    <w:div w:id="1137799128">
      <w:bodyDiv w:val="1"/>
      <w:marLeft w:val="0"/>
      <w:marRight w:val="0"/>
      <w:marTop w:val="0"/>
      <w:marBottom w:val="0"/>
      <w:divBdr>
        <w:top w:val="none" w:sz="0" w:space="0" w:color="auto"/>
        <w:left w:val="none" w:sz="0" w:space="0" w:color="auto"/>
        <w:bottom w:val="none" w:sz="0" w:space="0" w:color="auto"/>
        <w:right w:val="none" w:sz="0" w:space="0" w:color="auto"/>
      </w:divBdr>
    </w:div>
    <w:div w:id="1243686816">
      <w:bodyDiv w:val="1"/>
      <w:marLeft w:val="0"/>
      <w:marRight w:val="0"/>
      <w:marTop w:val="0"/>
      <w:marBottom w:val="0"/>
      <w:divBdr>
        <w:top w:val="none" w:sz="0" w:space="0" w:color="auto"/>
        <w:left w:val="none" w:sz="0" w:space="0" w:color="auto"/>
        <w:bottom w:val="none" w:sz="0" w:space="0" w:color="auto"/>
        <w:right w:val="none" w:sz="0" w:space="0" w:color="auto"/>
      </w:divBdr>
    </w:div>
    <w:div w:id="1624311920">
      <w:bodyDiv w:val="1"/>
      <w:marLeft w:val="0"/>
      <w:marRight w:val="0"/>
      <w:marTop w:val="0"/>
      <w:marBottom w:val="0"/>
      <w:divBdr>
        <w:top w:val="none" w:sz="0" w:space="0" w:color="auto"/>
        <w:left w:val="none" w:sz="0" w:space="0" w:color="auto"/>
        <w:bottom w:val="none" w:sz="0" w:space="0" w:color="auto"/>
        <w:right w:val="none" w:sz="0" w:space="0" w:color="auto"/>
      </w:divBdr>
    </w:div>
    <w:div w:id="1844587429">
      <w:bodyDiv w:val="1"/>
      <w:marLeft w:val="0"/>
      <w:marRight w:val="0"/>
      <w:marTop w:val="0"/>
      <w:marBottom w:val="0"/>
      <w:divBdr>
        <w:top w:val="none" w:sz="0" w:space="0" w:color="auto"/>
        <w:left w:val="none" w:sz="0" w:space="0" w:color="auto"/>
        <w:bottom w:val="none" w:sz="0" w:space="0" w:color="auto"/>
        <w:right w:val="none" w:sz="0" w:space="0" w:color="auto"/>
      </w:divBdr>
    </w:div>
    <w:div w:id="1869102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yaskop@otenet.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710</Words>
  <Characters>3834</Characters>
  <Application>Microsoft Office Word</Application>
  <DocSecurity>0</DocSecurity>
  <Lines>31</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ΔΕΥΑΣ</dc:creator>
  <cp:lastModifiedBy>ΔΕΥΑΣ</cp:lastModifiedBy>
  <cp:revision>15</cp:revision>
  <dcterms:created xsi:type="dcterms:W3CDTF">2026-02-19T11:04:00Z</dcterms:created>
  <dcterms:modified xsi:type="dcterms:W3CDTF">2026-02-22T09:57:00Z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9313873B580D4D69ADA0F87B91ACA838_12</vt:lpwstr>
  </property>
</Properties>
</file>