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2BC1" w:rsidRPr="00BE2BC1" w:rsidRDefault="00BE2BC1" w:rsidP="00BE2BC1">
      <w:pPr>
        <w:shd w:val="clear" w:color="auto" w:fill="F0F0F0"/>
        <w:spacing w:after="100" w:afterAutospacing="1" w:line="240" w:lineRule="auto"/>
        <w:rPr>
          <w:rFonts w:ascii="Comic Sans MS" w:eastAsia="Times New Roman" w:hAnsi="Comic Sans MS" w:cs="Times New Roman"/>
          <w:color w:val="000000"/>
          <w:sz w:val="26"/>
          <w:szCs w:val="26"/>
          <w:lang w:eastAsia="el-GR"/>
        </w:rPr>
      </w:pPr>
      <w:r w:rsidRPr="00BE2BC1">
        <w:rPr>
          <w:rFonts w:ascii="Comic Sans MS" w:eastAsia="Times New Roman" w:hAnsi="Comic Sans MS" w:cs="Times New Roman"/>
          <w:b/>
          <w:bCs/>
          <w:color w:val="000000"/>
          <w:sz w:val="26"/>
          <w:szCs w:val="26"/>
          <w:lang w:eastAsia="el-GR"/>
        </w:rPr>
        <w:t> </w:t>
      </w:r>
      <w:r>
        <w:rPr>
          <w:rFonts w:ascii="Comic Sans MS" w:eastAsia="Times New Roman" w:hAnsi="Comic Sans MS" w:cs="Times New Roman"/>
          <w:b/>
          <w:bCs/>
          <w:color w:val="000000"/>
          <w:sz w:val="26"/>
          <w:szCs w:val="26"/>
          <w:lang w:eastAsia="el-GR"/>
        </w:rPr>
        <w:t xml:space="preserve">Α. </w:t>
      </w:r>
      <w:r w:rsidRPr="00BE2BC1">
        <w:rPr>
          <w:rFonts w:ascii="Comic Sans MS" w:eastAsia="Times New Roman" w:hAnsi="Comic Sans MS" w:cs="Times New Roman"/>
          <w:color w:val="000000"/>
          <w:sz w:val="26"/>
          <w:szCs w:val="26"/>
          <w:lang w:eastAsia="el-GR"/>
        </w:rPr>
        <w:t>Ως </w:t>
      </w:r>
      <w:r w:rsidRPr="00BE2BC1">
        <w:rPr>
          <w:rFonts w:ascii="Comic Sans MS" w:eastAsia="Times New Roman" w:hAnsi="Comic Sans MS" w:cs="Times New Roman"/>
          <w:b/>
          <w:bCs/>
          <w:color w:val="000000"/>
          <w:sz w:val="26"/>
          <w:szCs w:val="26"/>
          <w:lang w:eastAsia="el-GR"/>
        </w:rPr>
        <w:t>ειδικής κατηγορίας παροχές </w:t>
      </w:r>
      <w:r w:rsidRPr="00BE2BC1">
        <w:rPr>
          <w:rFonts w:ascii="Comic Sans MS" w:eastAsia="Times New Roman" w:hAnsi="Comic Sans MS" w:cs="Times New Roman"/>
          <w:color w:val="000000"/>
          <w:sz w:val="26"/>
          <w:szCs w:val="26"/>
          <w:lang w:eastAsia="el-GR"/>
        </w:rPr>
        <w:t>θεωρούνται οι προσωρινές παροχές που δίνονται για την εξυπηρέτηση </w:t>
      </w:r>
      <w:r w:rsidRPr="00BE2BC1">
        <w:rPr>
          <w:rFonts w:ascii="Comic Sans MS" w:eastAsia="Times New Roman" w:hAnsi="Comic Sans MS" w:cs="Times New Roman"/>
          <w:b/>
          <w:bCs/>
          <w:color w:val="000000"/>
          <w:sz w:val="26"/>
          <w:szCs w:val="26"/>
          <w:lang w:eastAsia="el-GR"/>
        </w:rPr>
        <w:t>των καντινών </w:t>
      </w:r>
      <w:r w:rsidRPr="00BE2BC1">
        <w:rPr>
          <w:rFonts w:ascii="Comic Sans MS" w:eastAsia="Times New Roman" w:hAnsi="Comic Sans MS" w:cs="Times New Roman"/>
          <w:color w:val="000000"/>
          <w:sz w:val="26"/>
          <w:szCs w:val="26"/>
          <w:lang w:eastAsia="el-GR"/>
        </w:rPr>
        <w:t>σε παραλίες ή πλησίον αυτών στις οποίες υπάρχει δίκτυο ύδρευσης και για τις οποίες ισχύουν τα εξής:</w:t>
      </w:r>
    </w:p>
    <w:p w:rsidR="00BE2BC1" w:rsidRPr="00BE2BC1" w:rsidRDefault="00BE2BC1" w:rsidP="00BE2BC1">
      <w:pPr>
        <w:numPr>
          <w:ilvl w:val="0"/>
          <w:numId w:val="1"/>
        </w:numPr>
        <w:shd w:val="clear" w:color="auto" w:fill="F0F0F0"/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color w:val="000000"/>
          <w:sz w:val="26"/>
          <w:szCs w:val="26"/>
          <w:lang w:eastAsia="el-GR"/>
        </w:rPr>
      </w:pPr>
      <w:r w:rsidRPr="00BE2BC1">
        <w:rPr>
          <w:rFonts w:ascii="Comic Sans MS" w:eastAsia="Times New Roman" w:hAnsi="Comic Sans MS" w:cs="Times New Roman"/>
          <w:color w:val="000000"/>
          <w:sz w:val="26"/>
          <w:szCs w:val="26"/>
          <w:lang w:eastAsia="el-GR"/>
        </w:rPr>
        <w:t xml:space="preserve">Δίνονται στους έχοντας νόμιμη άδεια λειτουργίας καντίνας και σχετικό συμφωνητικό μίσθωσης ή συμβόλαιο ιδιοκτησίας </w:t>
      </w:r>
      <w:proofErr w:type="spellStart"/>
      <w:r w:rsidRPr="00BE2BC1">
        <w:rPr>
          <w:rFonts w:ascii="Comic Sans MS" w:eastAsia="Times New Roman" w:hAnsi="Comic Sans MS" w:cs="Times New Roman"/>
          <w:color w:val="000000"/>
          <w:sz w:val="26"/>
          <w:szCs w:val="26"/>
          <w:lang w:eastAsia="el-GR"/>
        </w:rPr>
        <w:t>ακινήτου,για</w:t>
      </w:r>
      <w:proofErr w:type="spellEnd"/>
      <w:r w:rsidRPr="00BE2BC1">
        <w:rPr>
          <w:rFonts w:ascii="Comic Sans MS" w:eastAsia="Times New Roman" w:hAnsi="Comic Sans MS" w:cs="Times New Roman"/>
          <w:color w:val="000000"/>
          <w:sz w:val="26"/>
          <w:szCs w:val="26"/>
          <w:lang w:eastAsia="el-GR"/>
        </w:rPr>
        <w:t xml:space="preserve"> το χρονικό διάστημα από 1ης Απριλίου έως 31ης Οκτωβρίου εκάστου έτους.</w:t>
      </w:r>
    </w:p>
    <w:p w:rsidR="00BE2BC1" w:rsidRPr="00BE2BC1" w:rsidRDefault="00BE2BC1" w:rsidP="00BE2BC1">
      <w:pPr>
        <w:numPr>
          <w:ilvl w:val="0"/>
          <w:numId w:val="1"/>
        </w:numPr>
        <w:shd w:val="clear" w:color="auto" w:fill="F0F0F0"/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color w:val="000000"/>
          <w:sz w:val="26"/>
          <w:szCs w:val="26"/>
          <w:lang w:eastAsia="el-GR"/>
        </w:rPr>
      </w:pPr>
      <w:r w:rsidRPr="00BE2BC1">
        <w:rPr>
          <w:rFonts w:ascii="Comic Sans MS" w:eastAsia="Times New Roman" w:hAnsi="Comic Sans MS" w:cs="Times New Roman"/>
          <w:color w:val="000000"/>
          <w:sz w:val="26"/>
          <w:szCs w:val="26"/>
          <w:lang w:eastAsia="el-GR"/>
        </w:rPr>
        <w:t>Για τη σύνδεση απαιτούνται: Αίτηση, αποδεικτικά νόμιμης χρήσης, υπεύθυνη δήλωση αποδοχής των όρων της σύνδεσης και προκαταβολή </w:t>
      </w:r>
      <w:r w:rsidRPr="00BE2BC1">
        <w:rPr>
          <w:rFonts w:ascii="Comic Sans MS" w:eastAsia="Times New Roman" w:hAnsi="Comic Sans MS" w:cs="Times New Roman"/>
          <w:b/>
          <w:bCs/>
          <w:color w:val="000000"/>
          <w:sz w:val="26"/>
          <w:szCs w:val="26"/>
          <w:lang w:eastAsia="el-GR"/>
        </w:rPr>
        <w:t>πεντακοσίων ευρώ </w:t>
      </w:r>
      <w:r w:rsidRPr="00BE2BC1">
        <w:rPr>
          <w:rFonts w:ascii="Comic Sans MS" w:eastAsia="Times New Roman" w:hAnsi="Comic Sans MS" w:cs="Times New Roman"/>
          <w:color w:val="000000"/>
          <w:sz w:val="26"/>
          <w:szCs w:val="26"/>
          <w:lang w:eastAsia="el-GR"/>
        </w:rPr>
        <w:t>(</w:t>
      </w:r>
      <w:r w:rsidRPr="00BE2BC1">
        <w:rPr>
          <w:rFonts w:ascii="Comic Sans MS" w:eastAsia="Times New Roman" w:hAnsi="Comic Sans MS" w:cs="Times New Roman"/>
          <w:b/>
          <w:bCs/>
          <w:color w:val="000000"/>
          <w:sz w:val="26"/>
          <w:szCs w:val="26"/>
          <w:lang w:eastAsia="el-GR"/>
        </w:rPr>
        <w:t>500,00 €</w:t>
      </w:r>
      <w:r w:rsidRPr="00BE2BC1">
        <w:rPr>
          <w:rFonts w:ascii="Comic Sans MS" w:eastAsia="Times New Roman" w:hAnsi="Comic Sans MS" w:cs="Times New Roman"/>
          <w:color w:val="000000"/>
          <w:sz w:val="26"/>
          <w:szCs w:val="26"/>
          <w:lang w:eastAsia="el-GR"/>
        </w:rPr>
        <w:t>). Δεν χρεώνονται με τέλη σύνδεσης.</w:t>
      </w:r>
    </w:p>
    <w:p w:rsidR="00BE2BC1" w:rsidRPr="00BE2BC1" w:rsidRDefault="00BE2BC1" w:rsidP="00BE2BC1">
      <w:pPr>
        <w:numPr>
          <w:ilvl w:val="0"/>
          <w:numId w:val="1"/>
        </w:numPr>
        <w:shd w:val="clear" w:color="auto" w:fill="F0F0F0"/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color w:val="000000"/>
          <w:sz w:val="26"/>
          <w:szCs w:val="26"/>
          <w:lang w:eastAsia="el-GR"/>
        </w:rPr>
      </w:pPr>
      <w:r w:rsidRPr="00BE2BC1">
        <w:rPr>
          <w:rFonts w:ascii="Comic Sans MS" w:eastAsia="Times New Roman" w:hAnsi="Comic Sans MS" w:cs="Times New Roman"/>
          <w:color w:val="000000"/>
          <w:sz w:val="26"/>
          <w:szCs w:val="26"/>
          <w:lang w:eastAsia="el-GR"/>
        </w:rPr>
        <w:t>Εκδίδεται ένας λογαριασμός για την ως άνω περίοδο, με τιμολόγιο το εκάστοτε ισχύον για κοινές παροχές και η προκαταβολή συμψηφίζεται κατά την εκκαθάρισή του.</w:t>
      </w:r>
    </w:p>
    <w:p w:rsidR="00BE2BC1" w:rsidRPr="00BE2BC1" w:rsidRDefault="00BE2BC1" w:rsidP="00BE2BC1">
      <w:pPr>
        <w:shd w:val="clear" w:color="auto" w:fill="F0F0F0"/>
        <w:spacing w:after="100" w:afterAutospacing="1" w:line="240" w:lineRule="auto"/>
        <w:rPr>
          <w:rFonts w:ascii="Comic Sans MS" w:eastAsia="Times New Roman" w:hAnsi="Comic Sans MS" w:cs="Times New Roman"/>
          <w:color w:val="000000"/>
          <w:sz w:val="26"/>
          <w:szCs w:val="26"/>
          <w:lang w:eastAsia="el-GR"/>
        </w:rPr>
      </w:pPr>
      <w:r>
        <w:rPr>
          <w:rFonts w:ascii="Comic Sans MS" w:eastAsia="Times New Roman" w:hAnsi="Comic Sans MS" w:cs="Times New Roman"/>
          <w:b/>
          <w:bCs/>
          <w:color w:val="000000"/>
          <w:sz w:val="26"/>
          <w:szCs w:val="26"/>
          <w:lang w:eastAsia="el-GR"/>
        </w:rPr>
        <w:t xml:space="preserve">Β. </w:t>
      </w:r>
      <w:r w:rsidRPr="00BE2BC1">
        <w:rPr>
          <w:rFonts w:ascii="Comic Sans MS" w:eastAsia="Times New Roman" w:hAnsi="Comic Sans MS" w:cs="Times New Roman"/>
          <w:b/>
          <w:bCs/>
          <w:color w:val="000000"/>
          <w:sz w:val="26"/>
          <w:szCs w:val="26"/>
          <w:lang w:eastAsia="el-GR"/>
        </w:rPr>
        <w:t xml:space="preserve">Ως ειδικής κατηγορίας </w:t>
      </w:r>
      <w:proofErr w:type="spellStart"/>
      <w:r w:rsidRPr="00BE2BC1">
        <w:rPr>
          <w:rFonts w:ascii="Comic Sans MS" w:eastAsia="Times New Roman" w:hAnsi="Comic Sans MS" w:cs="Times New Roman"/>
          <w:b/>
          <w:bCs/>
          <w:color w:val="000000"/>
          <w:sz w:val="26"/>
          <w:szCs w:val="26"/>
          <w:lang w:eastAsia="el-GR"/>
        </w:rPr>
        <w:t>εργοτα</w:t>
      </w:r>
      <w:bookmarkStart w:id="0" w:name="_GoBack"/>
      <w:bookmarkEnd w:id="0"/>
      <w:r w:rsidRPr="00BE2BC1">
        <w:rPr>
          <w:rFonts w:ascii="Comic Sans MS" w:eastAsia="Times New Roman" w:hAnsi="Comic Sans MS" w:cs="Times New Roman"/>
          <w:b/>
          <w:bCs/>
          <w:color w:val="000000"/>
          <w:sz w:val="26"/>
          <w:szCs w:val="26"/>
          <w:lang w:eastAsia="el-GR"/>
        </w:rPr>
        <w:t>ξιακές</w:t>
      </w:r>
      <w:proofErr w:type="spellEnd"/>
      <w:r w:rsidRPr="00BE2BC1">
        <w:rPr>
          <w:rFonts w:ascii="Comic Sans MS" w:eastAsia="Times New Roman" w:hAnsi="Comic Sans MS" w:cs="Times New Roman"/>
          <w:b/>
          <w:bCs/>
          <w:color w:val="000000"/>
          <w:sz w:val="26"/>
          <w:szCs w:val="26"/>
          <w:lang w:eastAsia="el-GR"/>
        </w:rPr>
        <w:t xml:space="preserve"> παροχές </w:t>
      </w:r>
      <w:r w:rsidRPr="00BE2BC1">
        <w:rPr>
          <w:rFonts w:ascii="Comic Sans MS" w:eastAsia="Times New Roman" w:hAnsi="Comic Sans MS" w:cs="Times New Roman"/>
          <w:color w:val="000000"/>
          <w:sz w:val="26"/>
          <w:szCs w:val="26"/>
          <w:lang w:eastAsia="el-GR"/>
        </w:rPr>
        <w:t>θεωρούνται, επίσης, οι προσωρινές παροχές που δίνονται για την εξυπηρέτηση αναδόχων </w:t>
      </w:r>
      <w:r w:rsidRPr="00BE2BC1">
        <w:rPr>
          <w:rFonts w:ascii="Comic Sans MS" w:eastAsia="Times New Roman" w:hAnsi="Comic Sans MS" w:cs="Times New Roman"/>
          <w:b/>
          <w:bCs/>
          <w:color w:val="000000"/>
          <w:sz w:val="26"/>
          <w:szCs w:val="26"/>
          <w:lang w:eastAsia="el-GR"/>
        </w:rPr>
        <w:t>δημοσίων </w:t>
      </w:r>
      <w:r w:rsidRPr="00BE2BC1">
        <w:rPr>
          <w:rFonts w:ascii="Comic Sans MS" w:eastAsia="Times New Roman" w:hAnsi="Comic Sans MS" w:cs="Times New Roman"/>
          <w:color w:val="000000"/>
          <w:sz w:val="26"/>
          <w:szCs w:val="26"/>
          <w:lang w:eastAsia="el-GR"/>
        </w:rPr>
        <w:t>ή και </w:t>
      </w:r>
      <w:r w:rsidRPr="00BE2BC1">
        <w:rPr>
          <w:rFonts w:ascii="Comic Sans MS" w:eastAsia="Times New Roman" w:hAnsi="Comic Sans MS" w:cs="Times New Roman"/>
          <w:b/>
          <w:bCs/>
          <w:color w:val="000000"/>
          <w:sz w:val="26"/>
          <w:szCs w:val="26"/>
          <w:lang w:eastAsia="el-GR"/>
        </w:rPr>
        <w:t>ιδιωτικών έργων </w:t>
      </w:r>
      <w:r w:rsidRPr="00BE2BC1">
        <w:rPr>
          <w:rFonts w:ascii="Comic Sans MS" w:eastAsia="Times New Roman" w:hAnsi="Comic Sans MS" w:cs="Times New Roman"/>
          <w:color w:val="000000"/>
          <w:sz w:val="26"/>
          <w:szCs w:val="26"/>
          <w:lang w:eastAsia="el-GR"/>
        </w:rPr>
        <w:t>και για τις οποίες ισχύουν τα εξής:</w:t>
      </w:r>
    </w:p>
    <w:p w:rsidR="00BE2BC1" w:rsidRPr="00BE2BC1" w:rsidRDefault="00BE2BC1" w:rsidP="00BE2BC1">
      <w:pPr>
        <w:numPr>
          <w:ilvl w:val="0"/>
          <w:numId w:val="2"/>
        </w:numPr>
        <w:shd w:val="clear" w:color="auto" w:fill="F0F0F0"/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color w:val="000000"/>
          <w:sz w:val="26"/>
          <w:szCs w:val="26"/>
          <w:lang w:eastAsia="el-GR"/>
        </w:rPr>
      </w:pPr>
      <w:r w:rsidRPr="00BE2BC1">
        <w:rPr>
          <w:rFonts w:ascii="Comic Sans MS" w:eastAsia="Times New Roman" w:hAnsi="Comic Sans MS" w:cs="Times New Roman"/>
          <w:color w:val="000000"/>
          <w:sz w:val="26"/>
          <w:szCs w:val="26"/>
          <w:lang w:eastAsia="el-GR"/>
        </w:rPr>
        <w:t>Δίνονται στους Αναδόχους των έργων για χρονικό διάστημα ίσο με τη διάρκεια της σχετικής σύμβασης, μετά από απόφαση του ΔΣ.</w:t>
      </w:r>
    </w:p>
    <w:p w:rsidR="00BE2BC1" w:rsidRPr="00BE2BC1" w:rsidRDefault="00BE2BC1" w:rsidP="00BE2BC1">
      <w:pPr>
        <w:numPr>
          <w:ilvl w:val="0"/>
          <w:numId w:val="2"/>
        </w:numPr>
        <w:shd w:val="clear" w:color="auto" w:fill="F0F0F0"/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color w:val="000000"/>
          <w:sz w:val="26"/>
          <w:szCs w:val="26"/>
          <w:lang w:eastAsia="el-GR"/>
        </w:rPr>
      </w:pPr>
      <w:r w:rsidRPr="00BE2BC1">
        <w:rPr>
          <w:rFonts w:ascii="Comic Sans MS" w:eastAsia="Times New Roman" w:hAnsi="Comic Sans MS" w:cs="Times New Roman"/>
          <w:color w:val="000000"/>
          <w:sz w:val="26"/>
          <w:szCs w:val="26"/>
          <w:lang w:eastAsia="el-GR"/>
        </w:rPr>
        <w:t>Για τη σύνδεση απαιτούνται: Αίτηση, σύμβαση εκτέλεσης έργου, τα στοιχεία της ταυτότητας του Αναδόχου ή του νόμιμου εκπροσώπου του, υπεύθυνη δήλωση αποδοχής των όρων της σύνδεσης και </w:t>
      </w:r>
      <w:r w:rsidRPr="00BE2BC1">
        <w:rPr>
          <w:rFonts w:ascii="Comic Sans MS" w:eastAsia="Times New Roman" w:hAnsi="Comic Sans MS" w:cs="Times New Roman"/>
          <w:b/>
          <w:bCs/>
          <w:color w:val="000000"/>
          <w:sz w:val="26"/>
          <w:szCs w:val="26"/>
          <w:lang w:eastAsia="el-GR"/>
        </w:rPr>
        <w:t>προκαταβολή πεντακοσίων ευρώ </w:t>
      </w:r>
      <w:r w:rsidRPr="00BE2BC1">
        <w:rPr>
          <w:rFonts w:ascii="Comic Sans MS" w:eastAsia="Times New Roman" w:hAnsi="Comic Sans MS" w:cs="Times New Roman"/>
          <w:color w:val="000000"/>
          <w:sz w:val="26"/>
          <w:szCs w:val="26"/>
          <w:lang w:eastAsia="el-GR"/>
        </w:rPr>
        <w:t>(</w:t>
      </w:r>
      <w:r w:rsidRPr="00BE2BC1">
        <w:rPr>
          <w:rFonts w:ascii="Comic Sans MS" w:eastAsia="Times New Roman" w:hAnsi="Comic Sans MS" w:cs="Times New Roman"/>
          <w:b/>
          <w:bCs/>
          <w:color w:val="000000"/>
          <w:sz w:val="26"/>
          <w:szCs w:val="26"/>
          <w:lang w:eastAsia="el-GR"/>
        </w:rPr>
        <w:t>500,00 €</w:t>
      </w:r>
      <w:r w:rsidRPr="00BE2BC1">
        <w:rPr>
          <w:rFonts w:ascii="Comic Sans MS" w:eastAsia="Times New Roman" w:hAnsi="Comic Sans MS" w:cs="Times New Roman"/>
          <w:color w:val="000000"/>
          <w:sz w:val="26"/>
          <w:szCs w:val="26"/>
          <w:lang w:eastAsia="el-GR"/>
        </w:rPr>
        <w:t>). Δεν χρεώνονται με τέλη σύνδεσης.</w:t>
      </w:r>
    </w:p>
    <w:p w:rsidR="00BE2BC1" w:rsidRPr="00BE2BC1" w:rsidRDefault="00BE2BC1" w:rsidP="00BE2BC1">
      <w:pPr>
        <w:numPr>
          <w:ilvl w:val="0"/>
          <w:numId w:val="2"/>
        </w:numPr>
        <w:shd w:val="clear" w:color="auto" w:fill="F0F0F0"/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color w:val="000000"/>
          <w:sz w:val="26"/>
          <w:szCs w:val="26"/>
          <w:lang w:eastAsia="el-GR"/>
        </w:rPr>
      </w:pPr>
      <w:r w:rsidRPr="00BE2BC1">
        <w:rPr>
          <w:rFonts w:ascii="Comic Sans MS" w:eastAsia="Times New Roman" w:hAnsi="Comic Sans MS" w:cs="Times New Roman"/>
          <w:color w:val="000000"/>
          <w:sz w:val="26"/>
          <w:szCs w:val="26"/>
          <w:lang w:eastAsia="el-GR"/>
        </w:rPr>
        <w:t>Οι λογαριασμοί τελών εκδίδονται με το Πάγιο Τέλος και η καταναλισκόμενη ποσότητα χρεώνεται με την εκάστοτε ισχύουσα τιμή του κλιμακίου C3. Εάν η σύμβαση διαρκεί για περισσότερο από ένα έτος, εκδίδεται ετήσιος λογαριασμός και η προκαταβολή συμψηφίζεται κατά την εκκαθάριση του τελευταίου λογαριασμού.</w:t>
      </w:r>
    </w:p>
    <w:p w:rsidR="00321629" w:rsidRDefault="00321629"/>
    <w:sectPr w:rsidR="0032162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A1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CB5D8B"/>
    <w:multiLevelType w:val="multilevel"/>
    <w:tmpl w:val="EEB2DD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5910A49"/>
    <w:multiLevelType w:val="multilevel"/>
    <w:tmpl w:val="AD008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C11"/>
    <w:rsid w:val="00321629"/>
    <w:rsid w:val="00BB1C11"/>
    <w:rsid w:val="00BE2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93EC2B-84B7-44B2-AB1F-1BCB961FA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606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1380</Characters>
  <Application>Microsoft Office Word</Application>
  <DocSecurity>0</DocSecurity>
  <Lines>11</Lines>
  <Paragraphs>3</Paragraphs>
  <ScaleCrop>false</ScaleCrop>
  <Company/>
  <LinksUpToDate>false</LinksUpToDate>
  <CharactersWithSpaces>1632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ΔΕΥΑΣ</dc:creator>
  <cp:keywords/>
  <dc:description/>
  <cp:lastModifiedBy>ΔΕΥΑΣ</cp:lastModifiedBy>
  <cp:revision>2</cp:revision>
  <dcterms:created xsi:type="dcterms:W3CDTF">2026-06-13T12:37:00Z</dcterms:created>
  <dcterms:modified xsi:type="dcterms:W3CDTF">2026-06-13T12:38:00Z</dcterms:modified>
</cp:coreProperties>
</file>